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PROJETO DE DECRETO LEGISLATIVO Nº 686, DE 04 DE DEZEMBRO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09"/>
        </w:tabs>
        <w:spacing w:line="276" w:lineRule="auto"/>
        <w:ind w:left="4309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Concede a Medalha do Mérito Legislativo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"Israel dos Passos Archanjo” </w:t>
      </w:r>
      <w:r w:rsidDel="00000000" w:rsidR="00000000" w:rsidRPr="00000000">
        <w:rPr>
          <w:rFonts w:ascii="Arial" w:cs="Arial" w:eastAsia="Arial" w:hAnsi="Arial"/>
          <w:rtl w:val="0"/>
        </w:rPr>
        <w:t xml:space="preserve">ao Servidor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KENNY WALKMAR SOUZA BRAGANÇA.</w:t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CÂMARA MUNICIPAL DE TIMÓTEO aprova:</w:t>
      </w:r>
    </w:p>
    <w:p w:rsidR="00000000" w:rsidDel="00000000" w:rsidP="00000000" w:rsidRDefault="00000000" w:rsidRPr="00000000" w14:paraId="00000008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firstLine="1701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1º</w:t>
      </w:r>
      <w:r w:rsidDel="00000000" w:rsidR="00000000" w:rsidRPr="00000000">
        <w:rPr>
          <w:rFonts w:ascii="Arial" w:cs="Arial" w:eastAsia="Arial" w:hAnsi="Arial"/>
          <w:rtl w:val="0"/>
        </w:rPr>
        <w:t xml:space="preserve">  Fica concedida a Medalha do Mérito Legislativo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"Israel dos Passos Archanjo” </w:t>
      </w:r>
      <w:r w:rsidDel="00000000" w:rsidR="00000000" w:rsidRPr="00000000">
        <w:rPr>
          <w:rFonts w:ascii="Arial" w:cs="Arial" w:eastAsia="Arial" w:hAnsi="Arial"/>
          <w:rtl w:val="0"/>
        </w:rPr>
        <w:t xml:space="preserve">ao Servidor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KENNY WALKMAR SOUZA BRAGANÇA, </w:t>
      </w:r>
      <w:r w:rsidDel="00000000" w:rsidR="00000000" w:rsidRPr="00000000">
        <w:rPr>
          <w:rFonts w:ascii="Arial" w:cs="Arial" w:eastAsia="Arial" w:hAnsi="Arial"/>
          <w:rtl w:val="0"/>
        </w:rPr>
        <w:t xml:space="preserve">nos termos da Resolução nº 563, DE 02/10/2025.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2º  </w:t>
      </w:r>
      <w:r w:rsidDel="00000000" w:rsidR="00000000" w:rsidRPr="00000000">
        <w:rPr>
          <w:rFonts w:ascii="Arial" w:cs="Arial" w:eastAsia="Arial" w:hAnsi="Arial"/>
          <w:rtl w:val="0"/>
        </w:rPr>
        <w:t xml:space="preserve">A Câmara Municipal de Timóteo realizará a entrega da Medalha em Reunião Solene que ocorrerá, preferencialmente,  durante a semana que inclui o Dia do Servidor Público, celebrado em 28 de outubro. </w:t>
      </w:r>
    </w:p>
    <w:p w:rsidR="00000000" w:rsidDel="00000000" w:rsidP="00000000" w:rsidRDefault="00000000" w:rsidRPr="00000000" w14:paraId="0000000D">
      <w:pPr>
        <w:spacing w:line="276" w:lineRule="auto"/>
        <w:ind w:firstLine="1701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rtl w:val="0"/>
        </w:rPr>
        <w:t xml:space="preserve"> Este Decreto Legislativo entra em vigor na data de sua publicação.</w:t>
      </w:r>
    </w:p>
    <w:p w:rsidR="00000000" w:rsidDel="00000000" w:rsidP="00000000" w:rsidRDefault="00000000" w:rsidRPr="00000000" w14:paraId="0000000F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04 de dezembro de 2025</w:t>
      </w:r>
    </w:p>
    <w:p w:rsidR="00000000" w:rsidDel="00000000" w:rsidP="00000000" w:rsidRDefault="00000000" w:rsidRPr="00000000" w14:paraId="00000012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Marcus Fernandes</w:t>
      </w:r>
    </w:p>
    <w:p w:rsidR="00000000" w:rsidDel="00000000" w:rsidP="00000000" w:rsidRDefault="00000000" w:rsidRPr="00000000" w14:paraId="00000016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7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333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33333"/>
          <w:u w:val="none"/>
          <w:shd w:fill="auto" w:val="clear"/>
          <w:vertAlign w:val="baseline"/>
          <w:rtl w:val="0"/>
        </w:rPr>
        <w:t xml:space="preserve">JUSTIFICATIVA</w:t>
      </w:r>
    </w:p>
    <w:p w:rsidR="00000000" w:rsidDel="00000000" w:rsidP="00000000" w:rsidRDefault="00000000" w:rsidRPr="00000000" w14:paraId="00000027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  <w:color w:val="3333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  <w:color w:val="3333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Apresentamos ao Plenário desta Casa Legislativa o incluso projeto de decreto legislativo que 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visa formalizar o reconhecimento e a outorga da Medalha Israel dos Passos Arcanjo ao servidor  Kenny Walkmar Souza Bragança, que ao longo de 17 (dezessete) anos, dedicou-se integralmente ao serviço público junto à Câmara Municipal de Timóteo.</w:t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O período de atuação é marcado por uma inegável demonstração de empenho, comprometimento e dedicação no desempenho das funções, contribuindo significativamente para o aprimoramento constante dos serviços legislativos e administrativos.</w:t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A trajetória profissional em tela reflete uma jornada pautada pela busca contínua por aprendizado e pela excelência, sempre com o objetivo precípuo de concretizar o desafio diário de servir à comunidade com a máxima eficiência e qualidade.</w:t>
      </w:r>
    </w:p>
    <w:p w:rsidR="00000000" w:rsidDel="00000000" w:rsidP="00000000" w:rsidRDefault="00000000" w:rsidRPr="00000000" w14:paraId="0000002E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A honraria proposta transcende o mérito individual, simbolizando o reconhecimento do esforço coletivo e do comprometimento ético e profissional que sustenta a atuação de toda a equipe de trabalho.</w:t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Deste modo, a concessão desta medalha não apenas celebra os anos de serviço e a conduta exemplar, mas também reafirma a importância de valorizar o servidor público que, com perseverança e dedicação, contribui de forma decisiva para o bem-estar e o desenvolvimento da sociedade timotense.</w:t>
      </w:r>
    </w:p>
    <w:p w:rsidR="00000000" w:rsidDel="00000000" w:rsidP="00000000" w:rsidRDefault="00000000" w:rsidRPr="00000000" w14:paraId="00000032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O servidor é profundamente grato a Deus e a sua amada família por sustentarem a caminhada com amor, paciência e compreensão. Bem como aos colegas que contribuíram e ainda contribuem para o constante aprendizado, no desafio constante de sempre fazerem o melhor. </w:t>
      </w:r>
    </w:p>
    <w:p w:rsidR="00000000" w:rsidDel="00000000" w:rsidP="00000000" w:rsidRDefault="00000000" w:rsidRPr="00000000" w14:paraId="00000034">
      <w:pPr>
        <w:jc w:val="both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É, portanto, com base no notório mérito e na relevância dos serviços prestados que se justifica a presente homenagem.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rPr>
          <w:rFonts w:ascii="Arial" w:cs="Arial" w:eastAsia="Arial" w:hAnsi="Arial"/>
          <w:b w:val="1"/>
          <w:bCs w:val="1"/>
          <w:color w:val="3333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33333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  <w:b w:val="1"/>
          <w:bCs w:val="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04 de dezembro de 2025</w:t>
      </w:r>
    </w:p>
    <w:p w:rsidR="00000000" w:rsidDel="00000000" w:rsidP="00000000" w:rsidRDefault="00000000" w:rsidRPr="00000000" w14:paraId="0000003A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Marcus Fernandes</w:t>
      </w:r>
    </w:p>
    <w:p w:rsidR="00000000" w:rsidDel="00000000" w:rsidP="00000000" w:rsidRDefault="00000000" w:rsidRPr="00000000" w14:paraId="0000003E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3F">
      <w:pPr>
        <w:shd w:fill="auto" w:val="clear"/>
        <w:spacing w:after="0" w:before="0" w:line="240" w:lineRule="auto"/>
        <w:ind w:right="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tabs>
          <w:tab w:val="left" w:leader="none" w:pos="1800"/>
        </w:tabs>
        <w:spacing w:after="85" w:before="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uxi Sans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31"/>
      <w:szCs w:val="31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1"/>
      <w:iCs w:val="1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8">
    <w:name w:val="Heading 8"/>
    <w:basedOn w:val="Normal1"/>
    <w:next w:val="Normal1"/>
    <w:qFormat w:val="1"/>
    <w:pPr>
      <w:widowControl w:val="1"/>
      <w:suppressAutoHyphens w:val="0"/>
      <w:overflowPunct w:val="0"/>
      <w:bidi w:val="0"/>
      <w:spacing w:after="60" w:before="60" w:line="1" w:lineRule="atLeast"/>
      <w:textAlignment w:val="top"/>
      <w:outlineLvl w:val="7"/>
    </w:pPr>
    <w:rPr>
      <w:rFonts w:ascii="Liberation Serif" w:cs="Lohit Devanagari" w:eastAsia="Noto Serif CJK SC" w:hAnsi="Liberation Serif"/>
      <w:b w:val="1"/>
      <w:bCs w:val="1"/>
      <w:i w:val="1"/>
      <w:iCs w:val="1"/>
      <w:w w:val="100"/>
      <w:kern w:val="2"/>
      <w:position w:val="-1"/>
      <w:sz w:val="19"/>
      <w:szCs w:val="19"/>
      <w:effect w:val="none"/>
      <w:em w:val="none"/>
      <w:lang w:bidi="hi-IN" w:eastAsia="zh-CN" w:val="pt-BR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1">
    <w:name w:val="WW8Num2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eastAsia="und" w:val="und"/>
    </w:rPr>
  </w:style>
  <w:style w:type="character" w:styleId="Fontepargpadro1">
    <w:name w:val="Fonte parág. padrã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basedOn w:val="Fontepargpadro1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character" w:styleId="39191544171z8">
    <w:name w:val="3919154417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7">
    <w:name w:val="3919154417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6">
    <w:name w:val="3919154417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5">
    <w:name w:val="3919154417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4">
    <w:name w:val="3919154417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3">
    <w:name w:val="3919154417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2">
    <w:name w:val="3919154417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1">
    <w:name w:val="3919154417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0">
    <w:name w:val="3919154417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0">
    <w:name w:val="3852307731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1">
    <w:name w:val="3852307731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2">
    <w:name w:val="3852307731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3">
    <w:name w:val="3852307731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4">
    <w:name w:val="3852307731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5">
    <w:name w:val="3852307731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6">
    <w:name w:val="3852307731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7">
    <w:name w:val="3852307731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8">
    <w:name w:val="3852307731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0">
    <w:name w:val="WW-WW8Num2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1">
    <w:name w:val="WW-WW8Num2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2">
    <w:name w:val="WW-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3">
    <w:name w:val="WW-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4">
    <w:name w:val="WW-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5">
    <w:name w:val="WW-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6">
    <w:name w:val="WW-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7">
    <w:name w:val="WW-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8">
    <w:name w:val="WW-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 w:val="1"/>
    <w:pPr>
      <w:keepNext w:val="1"/>
      <w:widowControl w:val="1"/>
      <w:suppressAutoHyphens w:val="0"/>
      <w:overflowPunct w:val="0"/>
      <w:bidi w:val="0"/>
      <w:spacing w:after="120" w:before="240" w:line="1" w:lineRule="atLeast"/>
      <w:textAlignment w:val="top"/>
      <w:outlineLvl w:val="0"/>
    </w:pPr>
    <w:rPr>
      <w:rFonts w:ascii="Arial" w:cs="Lohit Hindi" w:eastAsia="WenQuanYi Micro Hei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BodyText">
    <w:name w:val="Body Text"/>
    <w:basedOn w:val="Normal1"/>
    <w:qFormat w:val="1"/>
    <w:pPr>
      <w:widowControl w:val="1"/>
      <w:suppressAutoHyphens w:val="0"/>
      <w:overflowPunct w:val="0"/>
      <w:bidi w:val="0"/>
      <w:spacing w:after="140" w:before="0" w:line="276" w:lineRule="auto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List">
    <w:name w:val="List"/>
    <w:basedOn w:val="BodyText"/>
    <w:qFormat w:val="1"/>
    <w:pPr>
      <w:widowControl w:val="1"/>
      <w:suppressAutoHyphens w:val="0"/>
      <w:overflowPunct w:val="0"/>
      <w:bidi w:val="0"/>
      <w:spacing w:after="140" w:before="0" w:line="276" w:lineRule="auto"/>
      <w:textAlignment w:val="top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1"/>
    <w:qFormat w:val="1"/>
    <w:pPr>
      <w:widowControl w:val="1"/>
      <w:suppressLineNumbers w:val="1"/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Hind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" w:default="1">
    <w:name w:val="normal1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">
    <w:name w:val="Caption11"/>
    <w:basedOn w:val="Normal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">
    <w:name w:val="Caption111"/>
    <w:basedOn w:val="Normal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">
    <w:name w:val="caption1111"/>
    <w:basedOn w:val="Normal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">
    <w:name w:val="Caption11111"/>
    <w:basedOn w:val="Normal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bealhoeRodap">
    <w:name w:val="Cabeçalho e Rodapé"/>
    <w:basedOn w:val="Normal1"/>
    <w:qFormat w:val="1"/>
    <w:pPr>
      <w:widowControl w:val="1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bealhoerodap1">
    <w:name w:val="Cabeçalho e rodapé1"/>
    <w:basedOn w:val="Normal1"/>
    <w:qFormat w:val="1"/>
    <w:pPr>
      <w:widowControl w:val="1"/>
      <w:suppressLineNumbers w:val="1"/>
      <w:tabs>
        <w:tab w:val="clear" w:pos="720"/>
        <w:tab w:val="center" w:leader="none" w:pos="4819"/>
        <w:tab w:val="right" w:leader="none" w:pos="9638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bealhoerodap2">
    <w:name w:val="Cabeçalho e rodapé2"/>
    <w:basedOn w:val="Normal1"/>
    <w:qFormat w:val="1"/>
    <w:pPr>
      <w:widowControl w:val="1"/>
      <w:suppressLineNumbers w:val="1"/>
      <w:tabs>
        <w:tab w:val="clear" w:pos="720"/>
        <w:tab w:val="center" w:leader="none" w:pos="4819"/>
        <w:tab w:val="right" w:leader="none" w:pos="9638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Header">
    <w:name w:val="Header"/>
    <w:basedOn w:val="Normal1"/>
    <w:qFormat w:val="1"/>
    <w:pPr>
      <w:widowControl w:val="1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orpodetexto2">
    <w:name w:val="Corpo de texto 2"/>
    <w:basedOn w:val="Normal1"/>
    <w:qFormat w:val="1"/>
    <w:pPr>
      <w:widowControl w:val="1"/>
      <w:suppressAutoHyphens w:val="0"/>
      <w:overflowPunct w:val="0"/>
      <w:bidi w:val="0"/>
      <w:spacing w:line="1" w:lineRule="atLeast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8"/>
      <w:szCs w:val="24"/>
      <w:effect w:val="none"/>
      <w:em w:val="none"/>
      <w:lang w:bidi="hi-IN" w:eastAsia="zh-CN" w:val="pt-BR"/>
    </w:rPr>
  </w:style>
  <w:style w:type="paragraph" w:styleId="BodyTextIndent">
    <w:name w:val="Body Text Indent"/>
    <w:basedOn w:val="Normal1"/>
    <w:qFormat w:val="1"/>
    <w:pPr>
      <w:widowControl w:val="1"/>
      <w:suppressAutoHyphens w:val="0"/>
      <w:overflowPunct w:val="0"/>
      <w:bidi w:val="0"/>
      <w:spacing w:line="1" w:lineRule="atLeast"/>
      <w:ind w:left="4253" w:right="0" w:hanging="0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overflowPunct w:val="0"/>
      <w:bidi w:val="0"/>
      <w:spacing w:after="0" w:before="0"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hi-IN" w:eastAsia="zh-CN" w:val="pt-BR"/>
    </w:rPr>
  </w:style>
  <w:style w:type="paragraph" w:styleId="Caption111111">
    <w:name w:val="Caption111111"/>
    <w:basedOn w:val="Normal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Hind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WW-Ttulo1111111">
    <w:name w:val="WW-Título1111111"/>
    <w:basedOn w:val="Normal1"/>
    <w:next w:val="Subtitle"/>
    <w:qFormat w:val="1"/>
    <w:pPr>
      <w:widowControl w:val="1"/>
      <w:suppressAutoHyphens w:val="0"/>
      <w:overflowPunct w:val="0"/>
      <w:bidi w:val="0"/>
      <w:spacing w:after="0" w:before="0" w:line="1" w:lineRule="atLeast"/>
      <w:ind w:left="567" w:right="142" w:hanging="0"/>
      <w:jc w:val="center"/>
      <w:textAlignment w:val="top"/>
      <w:outlineLvl w:val="0"/>
    </w:pPr>
    <w:rPr>
      <w:rFonts w:ascii="Arial" w:cs="Arial" w:eastAsia="Times New Roman" w:hAnsi="Arial"/>
      <w:b w:val="1"/>
      <w:b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WW-TtuloPrincipal111111111111111111111111111111111111111111111111111111111111">
    <w:name w:val="WW-Título Principal111111111111111111111111111111111111111111111111111111111111"/>
    <w:basedOn w:val="Normal1"/>
    <w:next w:val="BodyText"/>
    <w:qFormat w:val="1"/>
    <w:pPr>
      <w:keepNext w:val="1"/>
      <w:widowControl w:val="1"/>
      <w:suppressAutoHyphens w:val="0"/>
      <w:overflowPunct w:val="0"/>
      <w:bidi w:val="0"/>
      <w:spacing w:after="120" w:before="240" w:line="1" w:lineRule="atLeast"/>
      <w:textAlignment w:val="top"/>
      <w:outlineLvl w:val="0"/>
    </w:pPr>
    <w:rPr>
      <w:rFonts w:ascii="Luxi Sans" w:cs="Luxi Sans" w:eastAsia="HG Mincho Light J" w:hAnsi="Luxi Sans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tulodetabela">
    <w:name w:val="Título de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Liberation Serif" w:cs="Lohit Devanagari" w:eastAsia="Noto Serif CJK SC" w:hAnsi="Liberation Serif"/>
      <w:b w:val="1"/>
      <w:b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LO-normal1">
    <w:name w:val="LO-normal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Liberation Serif" w:eastAsia="Lohit Devanagari" w:hAnsi="Liberation Serif"/>
      <w:color w:val="auto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NoSpacing">
    <w:name w:val="No Spacing"/>
    <w:qFormat w:val="1"/>
    <w:pPr>
      <w:widowControl w:val="1"/>
      <w:suppressAutoHyphens w:val="0"/>
      <w:bidi w:val="0"/>
      <w:spacing w:after="0" w:before="0" w:line="240" w:lineRule="auto"/>
      <w:jc w:val="left"/>
      <w:textAlignment w:val="top"/>
      <w:outlineLvl w:val="0"/>
    </w:pPr>
    <w:rPr>
      <w:rFonts w:ascii="Calibri" w:cs="Liberation Serif" w:eastAsia="Liberation Serif" w:hAnsi="Calibri"/>
      <w:color w:val="auto"/>
      <w:w w:val="100"/>
      <w:kern w:val="0"/>
      <w:position w:val="-1"/>
      <w:sz w:val="22"/>
      <w:szCs w:val="22"/>
      <w:effect w:val="none"/>
      <w:em w:val="none"/>
      <w:lang w:bidi="hi-IN" w:eastAsia="hi-IN" w:val="pt-BR"/>
    </w:rPr>
  </w:style>
  <w:style w:type="paragraph" w:styleId="LO-normal">
    <w:name w:val="LO-normal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Arial" w:cs="Liberation Serif" w:eastAsia="Liberation Serif" w:hAnsi="Arial"/>
      <w:color w:val="auto"/>
      <w:w w:val="100"/>
      <w:kern w:val="0"/>
      <w:position w:val="-1"/>
      <w:sz w:val="22"/>
      <w:szCs w:val="22"/>
      <w:effect w:val="none"/>
      <w:em w:val="none"/>
      <w:lang w:bidi="hi-IN" w:eastAsia="hi-IN" w:val="pt-BR"/>
    </w:rPr>
  </w:style>
  <w:style w:type="paragraph" w:styleId="SemEspaamento">
    <w:name w:val="Sem Espaçamento"/>
    <w:qFormat w:val="1"/>
    <w:pPr>
      <w:widowControl w:val="1"/>
      <w:suppressAutoHyphens w:val="0"/>
      <w:bidi w:val="0"/>
      <w:spacing w:after="0" w:before="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color w:val="auto"/>
      <w:w w:val="100"/>
      <w:kern w:val="0"/>
      <w:position w:val="-1"/>
      <w:sz w:val="20"/>
      <w:szCs w:val="20"/>
      <w:effect w:val="none"/>
      <w:em w:val="none"/>
      <w:lang w:bidi="ar-SA" w:eastAsia="zh-CN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60" w:line="240" w:lineRule="auto"/>
      <w:ind w:left="0" w:right="0" w:firstLine="0"/>
      <w:jc w:val="center"/>
    </w:pPr>
    <w:rPr>
      <w:rFonts w:ascii="Luxi Sans" w:cs="Luxi Sans" w:eastAsia="Luxi Sans" w:hAnsi="Luxi Sans"/>
      <w:b w:val="0"/>
      <w:bCs w:val="0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gtWJeb3oUBDZOz/SdajcqelNrg==">CgMxLjA4AHIhMS1vR0Z6ZkZSb1d4Uy0wYW1WcTF0REpMcTZPcDQ1cUxQ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</cp:coreProperties>
</file>