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Arial" w:hAnsi="Arial"/>
          <w:sz w:val="24"/>
          <w:szCs w:val="24"/>
          <w:highlight w:val="none"/>
          <w:shd w:fill="auto" w:val="clear"/>
          <w:lang w:val="pt-BR"/>
        </w:rPr>
      </w:pPr>
      <w:r>
        <w:rPr>
          <w:rFonts w:eastAsia="Arial" w:cs="Arial" w:ascii="Arial" w:hAnsi="Arial"/>
          <w:b/>
          <w:color w:val="000000"/>
          <w:sz w:val="24"/>
          <w:szCs w:val="24"/>
          <w:shd w:fill="auto" w:val="clear"/>
          <w:lang w:val="pt-BR"/>
        </w:rPr>
        <w:t xml:space="preserve">PROJETO DE LEI Nº </w:t>
      </w:r>
      <w:r>
        <w:rPr>
          <w:rFonts w:eastAsia="Arial" w:cs="Arial" w:ascii="Arial" w:hAnsi="Arial"/>
          <w:b/>
          <w:sz w:val="24"/>
          <w:szCs w:val="24"/>
          <w:shd w:fill="auto" w:val="clear"/>
          <w:lang w:val="pt-BR"/>
        </w:rPr>
        <w:t>4.700</w:t>
      </w:r>
      <w:r>
        <w:rPr>
          <w:rFonts w:eastAsia="Arial" w:cs="Arial" w:ascii="Arial" w:hAnsi="Arial"/>
          <w:b/>
          <w:color w:val="000000"/>
          <w:sz w:val="24"/>
          <w:szCs w:val="24"/>
          <w:shd w:fill="auto" w:val="clear"/>
          <w:lang w:val="pt-BR"/>
        </w:rPr>
        <w:t>, DE 04 DE SETEMBRO DE 2025</w:t>
      </w:r>
    </w:p>
    <w:p>
      <w:pPr>
        <w:pStyle w:val="Normal"/>
        <w:spacing w:lineRule="auto" w:line="276"/>
        <w:jc w:val="both"/>
        <w:rPr>
          <w:rFonts w:ascii="Arial" w:hAnsi="Arial"/>
          <w:sz w:val="24"/>
          <w:szCs w:val="24"/>
          <w:highlight w:val="none"/>
          <w:shd w:fill="auto" w:val="clear"/>
          <w:lang w:val="pt-BR"/>
        </w:rPr>
      </w:pPr>
      <w:r>
        <w:rPr>
          <w:rFonts w:ascii="Arial" w:hAnsi="Arial"/>
          <w:sz w:val="24"/>
          <w:szCs w:val="24"/>
          <w:shd w:fill="auto" w:val="clear"/>
          <w:lang w:val="pt-BR"/>
        </w:rPr>
      </w:r>
    </w:p>
    <w:p>
      <w:pPr>
        <w:pStyle w:val="Normal"/>
        <w:spacing w:lineRule="auto" w:line="276"/>
        <w:jc w:val="both"/>
        <w:rPr>
          <w:rFonts w:ascii="Arial" w:hAnsi="Arial"/>
          <w:sz w:val="24"/>
          <w:szCs w:val="24"/>
          <w:highlight w:val="none"/>
          <w:shd w:fill="auto" w:val="clear"/>
          <w:lang w:val="pt-BR"/>
        </w:rPr>
      </w:pPr>
      <w:r>
        <w:rPr>
          <w:rFonts w:ascii="Arial" w:hAnsi="Arial"/>
          <w:sz w:val="24"/>
          <w:szCs w:val="24"/>
          <w:shd w:fill="auto" w:val="clear"/>
          <w:lang w:val="pt-BR"/>
        </w:rPr>
      </w:r>
    </w:p>
    <w:p>
      <w:pPr>
        <w:pStyle w:val="Normal"/>
        <w:spacing w:lineRule="auto" w:line="276"/>
        <w:jc w:val="both"/>
        <w:rPr>
          <w:rFonts w:ascii="Arial" w:hAnsi="Arial"/>
          <w:sz w:val="24"/>
          <w:szCs w:val="24"/>
          <w:highlight w:val="none"/>
          <w:shd w:fill="auto" w:val="clear"/>
          <w:lang w:val="pt-BR"/>
        </w:rPr>
      </w:pPr>
      <w:r>
        <w:rPr>
          <w:rFonts w:ascii="Arial" w:hAnsi="Arial"/>
          <w:sz w:val="24"/>
          <w:szCs w:val="24"/>
          <w:shd w:fill="auto" w:val="clear"/>
          <w:lang w:val="pt-BR"/>
        </w:rPr>
      </w:r>
    </w:p>
    <w:p>
      <w:pPr>
        <w:pStyle w:val="Normal"/>
        <w:widowControl/>
        <w:bidi w:val="0"/>
        <w:spacing w:lineRule="auto" w:line="276" w:before="0" w:after="0"/>
        <w:ind w:hanging="0" w:left="4479" w:right="0"/>
        <w:jc w:val="both"/>
        <w:rPr>
          <w:rFonts w:ascii="Arial" w:hAnsi="Arial"/>
          <w:sz w:val="24"/>
          <w:szCs w:val="24"/>
          <w:highlight w:val="none"/>
          <w:shd w:fill="auto" w:val="clear"/>
          <w:lang w:val="pt-BR"/>
        </w:rPr>
      </w:pPr>
      <w:r>
        <w:rPr>
          <w:rFonts w:ascii="Arial" w:hAnsi="Arial"/>
          <w:sz w:val="24"/>
          <w:szCs w:val="24"/>
          <w:shd w:fill="auto" w:val="clear"/>
          <w:lang w:val="pt-BR"/>
        </w:rPr>
        <w:t>Dá denominação de “Dorcas Bomtempo Ameno” à Biblioteca localizada no Centro de Artes e Esportes Unificados - CEU</w:t>
      </w:r>
    </w:p>
    <w:p>
      <w:pPr>
        <w:pStyle w:val="Normal"/>
        <w:spacing w:lineRule="auto" w:line="276"/>
        <w:jc w:val="both"/>
        <w:rPr>
          <w:rFonts w:ascii="Arial" w:hAnsi="Arial"/>
          <w:sz w:val="24"/>
          <w:szCs w:val="24"/>
          <w:highlight w:val="none"/>
          <w:shd w:fill="auto" w:val="clear"/>
          <w:lang w:val="pt-BR"/>
        </w:rPr>
      </w:pPr>
      <w:r>
        <w:rPr>
          <w:rFonts w:ascii="Arial" w:hAnsi="Arial"/>
          <w:sz w:val="24"/>
          <w:szCs w:val="24"/>
          <w:shd w:fill="auto" w:val="clear"/>
          <w:lang w:val="pt-BR"/>
        </w:rPr>
      </w:r>
    </w:p>
    <w:p>
      <w:pPr>
        <w:pStyle w:val="Normal"/>
        <w:spacing w:lineRule="auto" w:line="276"/>
        <w:jc w:val="both"/>
        <w:rPr>
          <w:rFonts w:ascii="Arial" w:hAnsi="Arial"/>
          <w:sz w:val="24"/>
          <w:szCs w:val="24"/>
          <w:highlight w:val="none"/>
          <w:shd w:fill="auto" w:val="clear"/>
          <w:lang w:val="pt-BR"/>
        </w:rPr>
      </w:pPr>
      <w:r>
        <w:rPr>
          <w:rFonts w:ascii="Arial" w:hAnsi="Arial"/>
          <w:sz w:val="24"/>
          <w:szCs w:val="24"/>
          <w:shd w:fill="auto" w:val="clear"/>
          <w:lang w:val="pt-BR"/>
        </w:rPr>
      </w:r>
    </w:p>
    <w:p>
      <w:pPr>
        <w:pStyle w:val="Normal"/>
        <w:spacing w:lineRule="auto" w:line="276"/>
        <w:jc w:val="both"/>
        <w:rPr>
          <w:rFonts w:ascii="Arial" w:hAnsi="Arial"/>
          <w:sz w:val="24"/>
          <w:szCs w:val="24"/>
          <w:highlight w:val="none"/>
          <w:shd w:fill="auto" w:val="clear"/>
          <w:lang w:val="pt-BR"/>
        </w:rPr>
      </w:pPr>
      <w:r>
        <w:rPr>
          <w:rFonts w:ascii="Arial" w:hAnsi="Arial"/>
          <w:sz w:val="24"/>
          <w:szCs w:val="24"/>
          <w:shd w:fill="auto" w:val="clear"/>
          <w:lang w:val="pt-BR"/>
        </w:rPr>
      </w:r>
    </w:p>
    <w:p>
      <w:pPr>
        <w:pStyle w:val="Normal"/>
        <w:widowControl/>
        <w:bidi w:val="0"/>
        <w:spacing w:lineRule="auto" w:line="276" w:before="0" w:after="0"/>
        <w:ind w:firstLine="1644" w:left="0" w:right="0"/>
        <w:jc w:val="both"/>
        <w:rPr>
          <w:rFonts w:eastAsia="Carlito" w:cs="Carlito"/>
        </w:rPr>
      </w:pPr>
      <w:r>
        <w:rPr>
          <w:rFonts w:ascii="Arial" w:hAnsi="Arial"/>
          <w:sz w:val="24"/>
          <w:szCs w:val="24"/>
          <w:shd w:fill="auto" w:val="clear"/>
          <w:lang w:val="pt-BR"/>
        </w:rPr>
        <w:t>A CÂMARA MUNICIPAL DE TIMÓTEO aprova:</w:t>
      </w:r>
    </w:p>
    <w:p>
      <w:pPr>
        <w:pStyle w:val="Normal"/>
        <w:widowControl/>
        <w:bidi w:val="0"/>
        <w:spacing w:lineRule="auto" w:line="276" w:before="0" w:after="0"/>
        <w:ind w:firstLine="1644" w:left="0" w:right="0"/>
        <w:jc w:val="both"/>
        <w:rPr>
          <w:rFonts w:ascii="Arial" w:hAnsi="Arial"/>
          <w:sz w:val="24"/>
          <w:szCs w:val="24"/>
          <w:highlight w:val="none"/>
          <w:shd w:fill="auto" w:val="clear"/>
          <w:lang w:val="pt-BR"/>
        </w:rPr>
      </w:pPr>
      <w:r>
        <w:rPr>
          <w:rFonts w:ascii="Arial" w:hAnsi="Arial"/>
          <w:sz w:val="24"/>
          <w:szCs w:val="24"/>
          <w:shd w:fill="auto" w:val="clear"/>
          <w:lang w:val="pt-BR"/>
        </w:rPr>
      </w:r>
    </w:p>
    <w:p>
      <w:pPr>
        <w:pStyle w:val="Normal"/>
        <w:widowControl/>
        <w:bidi w:val="0"/>
        <w:spacing w:lineRule="auto" w:line="276" w:before="0" w:after="0"/>
        <w:ind w:firstLine="1644" w:left="0" w:right="0"/>
        <w:jc w:val="both"/>
        <w:rPr>
          <w:rFonts w:ascii="Arial" w:hAnsi="Arial"/>
          <w:sz w:val="24"/>
          <w:szCs w:val="24"/>
          <w:highlight w:val="none"/>
          <w:shd w:fill="auto" w:val="clear"/>
          <w:lang w:val="pt-BR"/>
        </w:rPr>
      </w:pPr>
      <w:r>
        <w:rPr>
          <w:rFonts w:ascii="Arial" w:hAnsi="Arial"/>
          <w:sz w:val="24"/>
          <w:szCs w:val="24"/>
          <w:shd w:fill="auto" w:val="clear"/>
          <w:lang w:val="pt-BR"/>
        </w:rPr>
      </w:r>
    </w:p>
    <w:p>
      <w:pPr>
        <w:pStyle w:val="Normal"/>
        <w:widowControl/>
        <w:bidi w:val="0"/>
        <w:spacing w:lineRule="auto" w:line="276" w:before="0" w:after="0"/>
        <w:ind w:firstLine="1644" w:left="0" w:right="0"/>
        <w:jc w:val="both"/>
        <w:rPr>
          <w:rFonts w:eastAsia="Carlito" w:cs="Carlito"/>
        </w:rPr>
      </w:pPr>
      <w:r>
        <w:rPr>
          <w:rFonts w:eastAsia="Arial" w:cs="Arial" w:ascii="Arial" w:hAnsi="Arial"/>
          <w:b/>
          <w:color w:val="000000"/>
          <w:sz w:val="24"/>
          <w:szCs w:val="24"/>
          <w:shd w:fill="auto" w:val="clear"/>
          <w:lang w:val="pt-BR"/>
        </w:rPr>
        <w:t xml:space="preserve">Art. 1º </w:t>
      </w:r>
      <w:r>
        <w:rPr>
          <w:rFonts w:eastAsia="Arial" w:cs="Arial" w:ascii="Arial" w:hAnsi="Arial"/>
          <w:color w:val="000000"/>
          <w:sz w:val="24"/>
          <w:szCs w:val="24"/>
          <w:shd w:fill="auto" w:val="clear"/>
          <w:lang w:val="pt-BR"/>
        </w:rPr>
        <w:t xml:space="preserve">Fica denominada </w:t>
      </w:r>
      <w:r>
        <w:rPr>
          <w:rFonts w:eastAsia="Arial" w:cs="Arial" w:ascii="Arial" w:hAnsi="Arial"/>
          <w:b/>
          <w:color w:val="000000"/>
          <w:sz w:val="24"/>
          <w:szCs w:val="24"/>
          <w:shd w:fill="auto" w:val="clear"/>
          <w:lang w:val="pt-BR"/>
        </w:rPr>
        <w:t xml:space="preserve">Biblioteca Dorcas Bomtempo Ameno, </w:t>
      </w:r>
      <w:r>
        <w:rPr>
          <w:rFonts w:eastAsia="Arial" w:cs="Arial" w:ascii="Arial" w:hAnsi="Arial"/>
          <w:color w:val="000000"/>
          <w:sz w:val="24"/>
          <w:szCs w:val="24"/>
          <w:shd w:fill="auto" w:val="clear"/>
          <w:lang w:val="pt-BR"/>
        </w:rPr>
        <w:t xml:space="preserve"> a biblioteca localizada no Centro de Artes e Esportes Unificados - CEU, no município de Timóteo.</w:t>
      </w:r>
    </w:p>
    <w:p>
      <w:pPr>
        <w:pStyle w:val="Normal"/>
        <w:widowControl/>
        <w:bidi w:val="0"/>
        <w:spacing w:lineRule="auto" w:line="276" w:before="0" w:after="0"/>
        <w:ind w:firstLine="1644" w:left="0" w:right="0"/>
        <w:jc w:val="both"/>
        <w:rPr>
          <w:rFonts w:ascii="Arial" w:hAnsi="Arial"/>
          <w:sz w:val="24"/>
          <w:szCs w:val="24"/>
          <w:highlight w:val="none"/>
          <w:shd w:fill="auto" w:val="clear"/>
          <w:lang w:val="pt-BR"/>
        </w:rPr>
      </w:pPr>
      <w:r>
        <w:rPr>
          <w:rFonts w:ascii="Arial" w:hAnsi="Arial"/>
          <w:sz w:val="24"/>
          <w:szCs w:val="24"/>
          <w:shd w:fill="auto" w:val="clear"/>
          <w:lang w:val="pt-BR"/>
        </w:rPr>
      </w:r>
    </w:p>
    <w:p>
      <w:pPr>
        <w:pStyle w:val="Normal"/>
        <w:widowControl/>
        <w:bidi w:val="0"/>
        <w:spacing w:lineRule="auto" w:line="276" w:before="0" w:after="0"/>
        <w:ind w:firstLine="1644" w:left="0" w:right="0"/>
        <w:jc w:val="both"/>
        <w:rPr>
          <w:rFonts w:eastAsia="Carlito" w:cs="Carlito"/>
        </w:rPr>
      </w:pPr>
      <w:r>
        <w:rPr>
          <w:rFonts w:eastAsia="Arial" w:cs="Arial" w:ascii="Arial" w:hAnsi="Arial"/>
          <w:b/>
          <w:color w:val="000000"/>
          <w:sz w:val="24"/>
          <w:szCs w:val="24"/>
          <w:shd w:fill="auto" w:val="clear"/>
          <w:lang w:val="pt-BR"/>
        </w:rPr>
        <w:t xml:space="preserve">Art. 2º </w:t>
      </w:r>
      <w:r>
        <w:rPr>
          <w:rFonts w:eastAsia="Arial" w:cs="Arial" w:ascii="Arial" w:hAnsi="Arial"/>
          <w:b w:val="false"/>
          <w:color w:val="000000"/>
          <w:sz w:val="24"/>
          <w:szCs w:val="24"/>
          <w:shd w:fill="auto" w:val="clear"/>
          <w:lang w:val="pt-BR"/>
        </w:rPr>
        <w:t>O Executivo Municipal, através do órgão competente, encarregará  de instalar placa indicativa da nova denominação  a que se refere esta Lei.</w:t>
      </w:r>
    </w:p>
    <w:p>
      <w:pPr>
        <w:pStyle w:val="Normal"/>
        <w:widowControl/>
        <w:bidi w:val="0"/>
        <w:spacing w:lineRule="auto" w:line="276" w:before="0" w:after="0"/>
        <w:ind w:firstLine="1644" w:left="0" w:right="0"/>
        <w:jc w:val="both"/>
        <w:rPr>
          <w:rFonts w:ascii="Arial" w:hAnsi="Arial"/>
          <w:sz w:val="24"/>
          <w:szCs w:val="24"/>
          <w:highlight w:val="none"/>
          <w:shd w:fill="auto" w:val="clear"/>
          <w:lang w:val="pt-BR"/>
        </w:rPr>
      </w:pPr>
      <w:r>
        <w:rPr>
          <w:rFonts w:ascii="Arial" w:hAnsi="Arial"/>
          <w:sz w:val="24"/>
          <w:szCs w:val="24"/>
          <w:shd w:fill="auto" w:val="clear"/>
          <w:lang w:val="pt-BR"/>
        </w:rPr>
      </w:r>
    </w:p>
    <w:p>
      <w:pPr>
        <w:pStyle w:val="Normal"/>
        <w:widowControl/>
        <w:bidi w:val="0"/>
        <w:spacing w:lineRule="auto" w:line="276" w:before="0" w:after="0"/>
        <w:ind w:firstLine="1644" w:left="0" w:right="0"/>
        <w:jc w:val="both"/>
        <w:rPr>
          <w:rFonts w:eastAsia="Carlito" w:cs="Carlito"/>
          <w:b/>
        </w:rPr>
      </w:pPr>
      <w:r>
        <w:rPr>
          <w:rFonts w:eastAsia="Arial" w:cs="Arial" w:ascii="Arial" w:hAnsi="Arial"/>
          <w:b/>
          <w:color w:val="000000"/>
          <w:sz w:val="24"/>
          <w:szCs w:val="24"/>
          <w:shd w:fill="auto" w:val="clear"/>
          <w:lang w:val="pt-BR"/>
        </w:rPr>
        <w:t xml:space="preserve">Art. 3º </w:t>
      </w:r>
      <w:r>
        <w:rPr>
          <w:rFonts w:eastAsia="Arial" w:cs="Arial" w:ascii="Arial" w:hAnsi="Arial"/>
          <w:color w:val="000000"/>
          <w:sz w:val="24"/>
          <w:szCs w:val="24"/>
          <w:shd w:fill="auto" w:val="clear"/>
          <w:lang w:val="pt-BR"/>
        </w:rPr>
        <w:t>Esta Lei entra em vigor na data de sua publicação.</w:t>
      </w:r>
    </w:p>
    <w:p>
      <w:pPr>
        <w:pStyle w:val="Normal"/>
        <w:spacing w:lineRule="auto" w:line="276"/>
        <w:jc w:val="both"/>
        <w:rPr>
          <w:rFonts w:ascii="Arial" w:hAnsi="Arial"/>
          <w:sz w:val="24"/>
          <w:szCs w:val="24"/>
          <w:highlight w:val="none"/>
          <w:shd w:fill="auto" w:val="clear"/>
          <w:lang w:val="pt-BR"/>
        </w:rPr>
      </w:pPr>
      <w:r>
        <w:rPr>
          <w:rFonts w:ascii="Arial" w:hAnsi="Arial"/>
          <w:sz w:val="24"/>
          <w:szCs w:val="24"/>
          <w:shd w:fill="auto" w:val="clear"/>
          <w:lang w:val="pt-BR"/>
        </w:rPr>
      </w:r>
    </w:p>
    <w:p>
      <w:pPr>
        <w:pStyle w:val="Normal"/>
        <w:spacing w:lineRule="auto" w:line="276"/>
        <w:jc w:val="both"/>
        <w:rPr>
          <w:rFonts w:ascii="Arial" w:hAnsi="Arial"/>
          <w:sz w:val="24"/>
          <w:szCs w:val="24"/>
          <w:highlight w:val="none"/>
          <w:shd w:fill="auto" w:val="clear"/>
          <w:lang w:val="pt-BR"/>
        </w:rPr>
      </w:pPr>
      <w:r>
        <w:rPr>
          <w:rFonts w:ascii="Arial" w:hAnsi="Arial"/>
          <w:sz w:val="24"/>
          <w:szCs w:val="24"/>
          <w:shd w:fill="auto" w:val="clear"/>
          <w:lang w:val="pt-BR"/>
        </w:rPr>
      </w:r>
    </w:p>
    <w:p>
      <w:pPr>
        <w:pStyle w:val="Normal"/>
        <w:spacing w:lineRule="auto" w:line="276"/>
        <w:jc w:val="both"/>
        <w:rPr>
          <w:rFonts w:ascii="Arial" w:hAnsi="Arial"/>
          <w:sz w:val="24"/>
          <w:szCs w:val="24"/>
          <w:highlight w:val="none"/>
          <w:shd w:fill="auto" w:val="clear"/>
          <w:lang w:val="pt-BR"/>
        </w:rPr>
      </w:pPr>
      <w:r>
        <w:rPr>
          <w:rFonts w:ascii="Arial" w:hAnsi="Arial"/>
          <w:sz w:val="24"/>
          <w:szCs w:val="24"/>
          <w:shd w:fill="auto" w:val="clear"/>
          <w:lang w:val="pt-BR"/>
        </w:rPr>
      </w:r>
    </w:p>
    <w:p>
      <w:pPr>
        <w:pStyle w:val="Normal"/>
        <w:spacing w:lineRule="auto" w:line="276"/>
        <w:jc w:val="center"/>
        <w:rPr>
          <w:rFonts w:eastAsia="Carlito" w:cs="Carlito"/>
          <w:b/>
        </w:rPr>
      </w:pPr>
      <w:r>
        <w:rPr>
          <w:rFonts w:ascii="Arial" w:hAnsi="Arial"/>
          <w:sz w:val="24"/>
          <w:szCs w:val="24"/>
          <w:shd w:fill="auto" w:val="clear"/>
          <w:lang w:val="pt-BR"/>
        </w:rPr>
        <w:t>Sala das Sessões, 04 de setembro de 2025</w:t>
      </w:r>
    </w:p>
    <w:p>
      <w:pPr>
        <w:pStyle w:val="Normal"/>
        <w:spacing w:lineRule="auto" w:line="276"/>
        <w:jc w:val="center"/>
        <w:rPr>
          <w:rFonts w:ascii="Arial" w:hAnsi="Arial"/>
          <w:sz w:val="24"/>
          <w:szCs w:val="24"/>
          <w:highlight w:val="none"/>
          <w:shd w:fill="auto" w:val="clear"/>
          <w:lang w:val="pt-BR"/>
        </w:rPr>
      </w:pPr>
      <w:r>
        <w:rPr>
          <w:rFonts w:ascii="Arial" w:hAnsi="Arial"/>
          <w:sz w:val="24"/>
          <w:szCs w:val="24"/>
          <w:shd w:fill="auto" w:val="clear"/>
          <w:lang w:val="pt-BR"/>
        </w:rPr>
      </w:r>
    </w:p>
    <w:p>
      <w:pPr>
        <w:pStyle w:val="Normal"/>
        <w:spacing w:lineRule="auto" w:line="276"/>
        <w:jc w:val="center"/>
        <w:rPr>
          <w:rFonts w:ascii="Arial" w:hAnsi="Arial"/>
          <w:sz w:val="24"/>
          <w:szCs w:val="24"/>
          <w:highlight w:val="none"/>
          <w:shd w:fill="auto" w:val="clear"/>
          <w:lang w:val="pt-BR"/>
        </w:rPr>
      </w:pPr>
      <w:r>
        <w:rPr>
          <w:rFonts w:ascii="Arial" w:hAnsi="Arial"/>
          <w:sz w:val="24"/>
          <w:szCs w:val="24"/>
          <w:shd w:fill="auto" w:val="clear"/>
          <w:lang w:val="pt-BR"/>
        </w:rPr>
      </w:r>
    </w:p>
    <w:p>
      <w:pPr>
        <w:pStyle w:val="Normal"/>
        <w:spacing w:lineRule="auto" w:line="276"/>
        <w:jc w:val="center"/>
        <w:rPr>
          <w:rFonts w:ascii="Arial" w:hAnsi="Arial"/>
          <w:sz w:val="24"/>
          <w:szCs w:val="24"/>
          <w:highlight w:val="none"/>
          <w:shd w:fill="auto" w:val="clear"/>
          <w:lang w:val="pt-BR"/>
        </w:rPr>
      </w:pPr>
      <w:r>
        <w:rPr>
          <w:rFonts w:ascii="Arial" w:hAnsi="Arial"/>
          <w:sz w:val="24"/>
          <w:szCs w:val="24"/>
          <w:shd w:fill="auto" w:val="clear"/>
          <w:lang w:val="pt-BR"/>
        </w:rPr>
      </w:r>
    </w:p>
    <w:p>
      <w:pPr>
        <w:pStyle w:val="Normal"/>
        <w:spacing w:lineRule="auto" w:line="276"/>
        <w:jc w:val="center"/>
        <w:rPr>
          <w:rFonts w:eastAsia="Carlito" w:cs="Carlito"/>
          <w:b/>
        </w:rPr>
      </w:pPr>
      <w:r>
        <w:rPr>
          <w:rFonts w:ascii="Arial" w:hAnsi="Arial"/>
          <w:sz w:val="24"/>
          <w:szCs w:val="24"/>
          <w:shd w:fill="auto" w:val="clear"/>
          <w:lang w:val="pt-BR"/>
        </w:rPr>
        <w:t>Leninha Dimas</w:t>
      </w:r>
    </w:p>
    <w:p>
      <w:pPr>
        <w:pStyle w:val="Normal"/>
        <w:spacing w:lineRule="auto" w:line="276"/>
        <w:jc w:val="center"/>
        <w:rPr>
          <w:rFonts w:eastAsia="Carlito" w:cs="Carlito"/>
          <w:b/>
        </w:rPr>
      </w:pPr>
      <w:r>
        <w:rPr>
          <w:rFonts w:ascii="Arial" w:hAnsi="Arial"/>
          <w:sz w:val="24"/>
          <w:szCs w:val="24"/>
          <w:shd w:fill="auto" w:val="clear"/>
          <w:lang w:val="pt-BR"/>
        </w:rPr>
        <w:t>Vereadora</w:t>
        <w:br/>
      </w:r>
      <w:r>
        <w:br w:type="page"/>
      </w:r>
    </w:p>
    <w:p>
      <w:pPr>
        <w:pStyle w:val="Normal"/>
        <w:spacing w:lineRule="auto" w:line="276"/>
        <w:jc w:val="center"/>
        <w:rPr>
          <w:rFonts w:eastAsia="Carlito" w:cs="Carlito"/>
        </w:rPr>
      </w:pPr>
      <w:r>
        <w:rPr>
          <w:rFonts w:ascii="Arial" w:hAnsi="Arial"/>
          <w:b/>
          <w:bCs/>
          <w:sz w:val="21"/>
          <w:szCs w:val="21"/>
          <w:shd w:fill="auto" w:val="clear"/>
          <w:lang w:val="pt-BR"/>
        </w:rPr>
        <w:t>JUSTIFICATIVA</w:t>
      </w:r>
    </w:p>
    <w:p>
      <w:pPr>
        <w:pStyle w:val="Normal"/>
        <w:spacing w:lineRule="auto" w:line="276"/>
        <w:jc w:val="both"/>
        <w:rPr>
          <w:rFonts w:ascii="Arial" w:hAnsi="Arial"/>
          <w:sz w:val="21"/>
          <w:szCs w:val="21"/>
          <w:highlight w:val="none"/>
          <w:shd w:fill="auto" w:val="clear"/>
          <w:lang w:val="pt-BR"/>
        </w:rPr>
      </w:pPr>
      <w:r>
        <w:rPr>
          <w:rFonts w:ascii="Arial" w:hAnsi="Arial"/>
          <w:sz w:val="21"/>
          <w:szCs w:val="21"/>
          <w:shd w:fill="auto" w:val="clear"/>
          <w:lang w:val="pt-BR"/>
        </w:rPr>
      </w:r>
    </w:p>
    <w:p>
      <w:pPr>
        <w:pStyle w:val="Normal"/>
        <w:spacing w:lineRule="auto" w:line="276"/>
        <w:jc w:val="both"/>
        <w:rPr>
          <w:rFonts w:ascii="Arial" w:hAnsi="Arial"/>
          <w:sz w:val="21"/>
          <w:szCs w:val="21"/>
          <w:highlight w:val="none"/>
          <w:shd w:fill="auto" w:val="clear"/>
          <w:lang w:val="pt-BR"/>
        </w:rPr>
      </w:pPr>
      <w:r>
        <w:rPr>
          <w:rFonts w:ascii="Arial" w:hAnsi="Arial"/>
          <w:sz w:val="21"/>
          <w:szCs w:val="21"/>
          <w:shd w:fill="auto" w:val="clear"/>
          <w:lang w:val="pt-BR"/>
        </w:rPr>
      </w:r>
    </w:p>
    <w:p>
      <w:pPr>
        <w:pStyle w:val="Normal"/>
        <w:spacing w:lineRule="auto" w:line="276"/>
        <w:jc w:val="both"/>
        <w:rPr>
          <w:rFonts w:eastAsia="Carlito" w:cs="Carlito"/>
        </w:rPr>
      </w:pPr>
      <w:r>
        <w:rPr>
          <w:rFonts w:eastAsia="Arial" w:cs="Arial" w:ascii="Arial" w:hAnsi="Arial"/>
          <w:color w:val="000000"/>
          <w:sz w:val="21"/>
          <w:szCs w:val="21"/>
          <w:shd w:fill="auto" w:val="clear"/>
          <w:lang w:val="pt-BR"/>
        </w:rPr>
        <w:t xml:space="preserve">É com honra que propomos que a Biblioteca da Praça CEU de Timóteo receba o nome de </w:t>
      </w:r>
      <w:r>
        <w:rPr>
          <w:rFonts w:eastAsia="Arial" w:cs="Arial" w:ascii="Arial" w:hAnsi="Arial"/>
          <w:b/>
          <w:color w:val="000000"/>
          <w:sz w:val="21"/>
          <w:szCs w:val="21"/>
          <w:shd w:fill="auto" w:val="clear"/>
          <w:lang w:val="pt-BR"/>
        </w:rPr>
        <w:t>Dorcas Bomtempo Ameno</w:t>
      </w:r>
      <w:r>
        <w:rPr>
          <w:rFonts w:eastAsia="Arial" w:cs="Arial" w:ascii="Arial" w:hAnsi="Arial"/>
          <w:color w:val="000000"/>
          <w:sz w:val="21"/>
          <w:szCs w:val="21"/>
          <w:shd w:fill="auto" w:val="clear"/>
          <w:lang w:val="pt-BR"/>
        </w:rPr>
        <w:t>, mulher cuja história de vida reflete coragem, resiliência, dedicação à educação e amor à cultura — valores fundamentais à missão do espaço.</w:t>
      </w:r>
    </w:p>
    <w:p>
      <w:pPr>
        <w:pStyle w:val="Normal"/>
        <w:spacing w:lineRule="auto" w:line="276"/>
        <w:jc w:val="both"/>
        <w:rPr>
          <w:rFonts w:ascii="Arial" w:hAnsi="Arial"/>
          <w:sz w:val="21"/>
          <w:szCs w:val="21"/>
          <w:highlight w:val="none"/>
          <w:shd w:fill="auto" w:val="clear"/>
          <w:lang w:val="pt-BR"/>
        </w:rPr>
      </w:pPr>
      <w:r>
        <w:rPr>
          <w:rFonts w:ascii="Arial" w:hAnsi="Arial"/>
          <w:sz w:val="21"/>
          <w:szCs w:val="21"/>
          <w:shd w:fill="auto" w:val="clear"/>
          <w:lang w:val="pt-BR"/>
        </w:rPr>
      </w:r>
    </w:p>
    <w:p>
      <w:pPr>
        <w:pStyle w:val="Normal"/>
        <w:spacing w:lineRule="auto" w:line="276"/>
        <w:jc w:val="both"/>
        <w:rPr>
          <w:rFonts w:eastAsia="Carlito" w:cs="Carlito"/>
        </w:rPr>
      </w:pPr>
      <w:r>
        <w:rPr>
          <w:rFonts w:ascii="Arial" w:hAnsi="Arial"/>
          <w:sz w:val="21"/>
          <w:szCs w:val="21"/>
          <w:shd w:fill="auto" w:val="clear"/>
          <w:lang w:val="pt-BR"/>
        </w:rPr>
        <w:t xml:space="preserve">Dorcas Bomtempo Ameno foi uma das fundadoras da Biblioteca Pública Municipal de Timóteo e dedicou sua vida profissional ao serviço público, atuando com empenho e paixão até se aposentar. </w:t>
      </w:r>
    </w:p>
    <w:p>
      <w:pPr>
        <w:pStyle w:val="Normal"/>
        <w:spacing w:lineRule="auto" w:line="276"/>
        <w:jc w:val="both"/>
        <w:rPr>
          <w:rFonts w:ascii="Arial" w:hAnsi="Arial"/>
          <w:sz w:val="21"/>
          <w:szCs w:val="21"/>
          <w:highlight w:val="none"/>
          <w:shd w:fill="auto" w:val="clear"/>
          <w:lang w:val="pt-BR"/>
        </w:rPr>
      </w:pPr>
      <w:r>
        <w:rPr>
          <w:rFonts w:ascii="Arial" w:hAnsi="Arial"/>
          <w:sz w:val="21"/>
          <w:szCs w:val="21"/>
          <w:shd w:fill="auto" w:val="clear"/>
          <w:lang w:val="pt-BR"/>
        </w:rPr>
      </w:r>
    </w:p>
    <w:p>
      <w:pPr>
        <w:pStyle w:val="Normal"/>
        <w:spacing w:lineRule="auto" w:line="276"/>
        <w:jc w:val="both"/>
        <w:rPr>
          <w:rFonts w:eastAsia="Carlito" w:cs="Carlito"/>
        </w:rPr>
      </w:pPr>
      <w:r>
        <w:rPr>
          <w:rFonts w:eastAsia="Arial" w:cs="Arial" w:ascii="Arial" w:hAnsi="Arial"/>
          <w:b w:val="false"/>
          <w:color w:val="000000"/>
          <w:sz w:val="21"/>
          <w:szCs w:val="21"/>
          <w:shd w:fill="auto" w:val="clear"/>
          <w:lang w:val="pt-BR"/>
        </w:rPr>
        <w:t xml:space="preserve">Primeira funcionária da biblioteca, Dorcas foi fundamental para o crescimento do local e trabalhou por mais de 30 anos como incansável incentivadora da leitura. </w:t>
      </w:r>
      <w:r>
        <w:rPr>
          <w:rFonts w:eastAsia="Arial" w:cs="Arial" w:ascii="Arial" w:hAnsi="Arial"/>
          <w:color w:val="000000"/>
          <w:sz w:val="21"/>
          <w:szCs w:val="21"/>
          <w:shd w:fill="auto" w:val="clear"/>
          <w:lang w:val="pt-BR"/>
        </w:rPr>
        <w:t>Graças à sua dedicação, a biblioteca se consolidou como um importante centro de cultura, estudo e socialização.</w:t>
      </w:r>
    </w:p>
    <w:p>
      <w:pPr>
        <w:pStyle w:val="Normal"/>
        <w:spacing w:lineRule="auto" w:line="276"/>
        <w:jc w:val="both"/>
        <w:rPr>
          <w:rFonts w:ascii="Arial" w:hAnsi="Arial"/>
          <w:sz w:val="21"/>
          <w:szCs w:val="21"/>
          <w:highlight w:val="none"/>
          <w:shd w:fill="auto" w:val="clear"/>
          <w:lang w:val="pt-BR"/>
        </w:rPr>
      </w:pPr>
      <w:r>
        <w:rPr>
          <w:rFonts w:ascii="Arial" w:hAnsi="Arial"/>
          <w:sz w:val="21"/>
          <w:szCs w:val="21"/>
          <w:shd w:fill="auto" w:val="clear"/>
          <w:lang w:val="pt-BR"/>
        </w:rPr>
      </w:r>
    </w:p>
    <w:p>
      <w:pPr>
        <w:pStyle w:val="Normal"/>
        <w:spacing w:lineRule="auto" w:line="276"/>
        <w:jc w:val="both"/>
        <w:rPr>
          <w:rFonts w:eastAsia="Carlito" w:cs="Carlito"/>
        </w:rPr>
      </w:pPr>
      <w:r>
        <w:rPr>
          <w:rFonts w:ascii="Arial" w:hAnsi="Arial"/>
          <w:sz w:val="21"/>
          <w:szCs w:val="21"/>
          <w:shd w:fill="auto" w:val="clear"/>
          <w:lang w:val="pt-BR"/>
        </w:rPr>
        <w:t>Hoje, o espaço continua a atrair um público diverso, incluindo crianças, jovens e idosos, oferecendo não apenas livros para empréstimo, mas também acesso à internet, ambientes para estudo e pesquisa, além de atividades culturais como lançamentos de livros e visitas escolares.</w:t>
      </w:r>
    </w:p>
    <w:p>
      <w:pPr>
        <w:pStyle w:val="Normal"/>
        <w:spacing w:lineRule="auto" w:line="276"/>
        <w:jc w:val="both"/>
        <w:rPr>
          <w:rFonts w:ascii="Arial" w:hAnsi="Arial"/>
          <w:sz w:val="21"/>
          <w:szCs w:val="21"/>
          <w:highlight w:val="none"/>
          <w:shd w:fill="auto" w:val="clear"/>
          <w:lang w:val="pt-BR"/>
        </w:rPr>
      </w:pPr>
      <w:r>
        <w:rPr>
          <w:rFonts w:ascii="Arial" w:hAnsi="Arial"/>
          <w:sz w:val="21"/>
          <w:szCs w:val="21"/>
          <w:shd w:fill="auto" w:val="clear"/>
          <w:lang w:val="pt-BR"/>
        </w:rPr>
      </w:r>
    </w:p>
    <w:p>
      <w:pPr>
        <w:pStyle w:val="Normal"/>
        <w:spacing w:lineRule="auto" w:line="276"/>
        <w:jc w:val="both"/>
        <w:rPr>
          <w:rFonts w:eastAsia="Carlito" w:cs="Carlito"/>
        </w:rPr>
      </w:pPr>
      <w:r>
        <w:rPr>
          <w:rFonts w:ascii="Arial" w:hAnsi="Arial"/>
          <w:sz w:val="21"/>
          <w:szCs w:val="21"/>
          <w:shd w:fill="auto" w:val="clear"/>
          <w:lang w:val="pt-BR"/>
        </w:rPr>
        <w:t>Viúva e mãe de oito filhos — quatro deles quadrigêmeos nascidos em 1960 — Dorcas enfrentou a dura realidade da perda e da responsabilidade familiar com fé, determinação e generosidade.</w:t>
      </w:r>
    </w:p>
    <w:p>
      <w:pPr>
        <w:pStyle w:val="Normal"/>
        <w:spacing w:lineRule="auto" w:line="276"/>
        <w:jc w:val="both"/>
        <w:rPr>
          <w:rFonts w:ascii="Arial" w:hAnsi="Arial"/>
          <w:sz w:val="21"/>
          <w:szCs w:val="21"/>
          <w:highlight w:val="none"/>
          <w:shd w:fill="auto" w:val="clear"/>
          <w:lang w:val="pt-BR"/>
        </w:rPr>
      </w:pPr>
      <w:r>
        <w:rPr>
          <w:rFonts w:ascii="Arial" w:hAnsi="Arial"/>
          <w:sz w:val="21"/>
          <w:szCs w:val="21"/>
          <w:shd w:fill="auto" w:val="clear"/>
          <w:lang w:val="pt-BR"/>
        </w:rPr>
      </w:r>
    </w:p>
    <w:p>
      <w:pPr>
        <w:pStyle w:val="Normal"/>
        <w:spacing w:lineRule="auto" w:line="276"/>
        <w:jc w:val="both"/>
        <w:rPr>
          <w:rFonts w:eastAsia="Carlito" w:cs="Carlito"/>
        </w:rPr>
      </w:pPr>
      <w:r>
        <w:rPr>
          <w:rFonts w:ascii="Arial" w:hAnsi="Arial"/>
          <w:sz w:val="21"/>
          <w:szCs w:val="21"/>
          <w:shd w:fill="auto" w:val="clear"/>
          <w:lang w:val="pt-BR"/>
        </w:rPr>
        <w:t>Após o falecimento do marido, mesmo sem recursos tecnológicos da época, sustentou sua família e, ainda assim, colaborou para a criação e o fortalecimento de um espaço dedicado ao conhecimento e à educação em Timóteo.</w:t>
      </w:r>
    </w:p>
    <w:p>
      <w:pPr>
        <w:pStyle w:val="Normal"/>
        <w:spacing w:lineRule="auto" w:line="276"/>
        <w:jc w:val="both"/>
        <w:rPr>
          <w:rFonts w:ascii="Arial" w:hAnsi="Arial"/>
          <w:sz w:val="21"/>
          <w:szCs w:val="21"/>
          <w:highlight w:val="none"/>
          <w:shd w:fill="auto" w:val="clear"/>
          <w:lang w:val="pt-BR"/>
        </w:rPr>
      </w:pPr>
      <w:r>
        <w:rPr>
          <w:rFonts w:ascii="Arial" w:hAnsi="Arial"/>
          <w:sz w:val="21"/>
          <w:szCs w:val="21"/>
          <w:shd w:fill="auto" w:val="clear"/>
          <w:lang w:val="pt-BR"/>
        </w:rPr>
      </w:r>
    </w:p>
    <w:p>
      <w:pPr>
        <w:pStyle w:val="Normal"/>
        <w:spacing w:lineRule="auto" w:line="276"/>
        <w:jc w:val="both"/>
        <w:rPr>
          <w:rFonts w:eastAsia="Carlito" w:cs="Carlito"/>
        </w:rPr>
      </w:pPr>
      <w:r>
        <w:rPr>
          <w:rFonts w:ascii="Arial" w:hAnsi="Arial"/>
          <w:sz w:val="21"/>
          <w:szCs w:val="21"/>
          <w:shd w:fill="auto" w:val="clear"/>
          <w:lang w:val="pt-BR"/>
        </w:rPr>
        <w:t>A trajetória de Dorcas está profundamente inscrita na memória de nossa comunidade. Seus feitos foram reconhecidos até mesmo em homenagens póstumas no Diário do Aço, ressaltando  sua importância como pioneira de Timóteo.</w:t>
      </w:r>
    </w:p>
    <w:p>
      <w:pPr>
        <w:pStyle w:val="Normal"/>
        <w:spacing w:lineRule="auto" w:line="276"/>
        <w:jc w:val="both"/>
        <w:rPr>
          <w:rFonts w:ascii="Arial" w:hAnsi="Arial"/>
          <w:sz w:val="21"/>
          <w:szCs w:val="21"/>
          <w:highlight w:val="none"/>
          <w:shd w:fill="auto" w:val="clear"/>
          <w:lang w:val="pt-BR"/>
        </w:rPr>
      </w:pPr>
      <w:r>
        <w:rPr>
          <w:rFonts w:ascii="Arial" w:hAnsi="Arial"/>
          <w:sz w:val="21"/>
          <w:szCs w:val="21"/>
          <w:shd w:fill="auto" w:val="clear"/>
          <w:lang w:val="pt-BR"/>
        </w:rPr>
      </w:r>
    </w:p>
    <w:p>
      <w:pPr>
        <w:pStyle w:val="Normal"/>
        <w:spacing w:lineRule="auto" w:line="276"/>
        <w:jc w:val="both"/>
        <w:rPr>
          <w:rFonts w:eastAsia="Carlito" w:cs="Carlito"/>
        </w:rPr>
      </w:pPr>
      <w:r>
        <w:rPr>
          <w:rFonts w:ascii="Arial" w:hAnsi="Arial"/>
          <w:sz w:val="21"/>
          <w:szCs w:val="21"/>
          <w:shd w:fill="auto" w:val="clear"/>
          <w:lang w:val="pt-BR"/>
        </w:rPr>
        <w:t>Dar seu nome à Biblioteca da Praça CEU é perpetuar sua contribuição e garantir que sua história inspire futuras gerações.</w:t>
      </w:r>
    </w:p>
    <w:p>
      <w:pPr>
        <w:pStyle w:val="Normal"/>
        <w:spacing w:lineRule="auto" w:line="276"/>
        <w:jc w:val="both"/>
        <w:rPr>
          <w:rFonts w:ascii="Arial" w:hAnsi="Arial"/>
          <w:sz w:val="21"/>
          <w:szCs w:val="21"/>
          <w:highlight w:val="none"/>
          <w:shd w:fill="auto" w:val="clear"/>
          <w:lang w:val="pt-BR"/>
        </w:rPr>
      </w:pPr>
      <w:r>
        <w:rPr>
          <w:rFonts w:ascii="Arial" w:hAnsi="Arial"/>
          <w:sz w:val="21"/>
          <w:szCs w:val="21"/>
          <w:shd w:fill="auto" w:val="clear"/>
          <w:lang w:val="pt-BR"/>
        </w:rPr>
      </w:r>
    </w:p>
    <w:p>
      <w:pPr>
        <w:pStyle w:val="Normal"/>
        <w:spacing w:lineRule="auto" w:line="276"/>
        <w:jc w:val="both"/>
        <w:rPr>
          <w:rFonts w:eastAsia="Carlito" w:cs="Carlito"/>
        </w:rPr>
      </w:pPr>
      <w:r>
        <w:rPr>
          <w:rFonts w:ascii="Arial" w:hAnsi="Arial"/>
          <w:sz w:val="21"/>
          <w:szCs w:val="21"/>
          <w:shd w:fill="auto" w:val="clear"/>
          <w:lang w:val="pt-BR"/>
        </w:rPr>
        <w:t>Homenagear Dorcas Bomtempo Ameno nesse espaço cultural simboliza não apenas um tributo histórico, mas também um ato de valorização da mulher que integrou educação e cultura na vida da cidade. Seu exemplo se alinha perfeitamente à missão do CEU de fomentar o desenvolvimento intelectual e social de Timóteo.</w:t>
      </w:r>
    </w:p>
    <w:p>
      <w:pPr>
        <w:pStyle w:val="Normal"/>
        <w:spacing w:lineRule="auto" w:line="276"/>
        <w:jc w:val="both"/>
        <w:rPr>
          <w:rFonts w:ascii="Arial" w:hAnsi="Arial"/>
          <w:sz w:val="21"/>
          <w:szCs w:val="21"/>
          <w:highlight w:val="none"/>
          <w:shd w:fill="auto" w:val="clear"/>
          <w:lang w:val="pt-BR"/>
        </w:rPr>
      </w:pPr>
      <w:r>
        <w:rPr>
          <w:rFonts w:ascii="Arial" w:hAnsi="Arial"/>
          <w:sz w:val="21"/>
          <w:szCs w:val="21"/>
          <w:shd w:fill="auto" w:val="clear"/>
          <w:lang w:val="pt-BR"/>
        </w:rPr>
      </w:r>
    </w:p>
    <w:p>
      <w:pPr>
        <w:pStyle w:val="Normal"/>
        <w:spacing w:lineRule="auto" w:line="276"/>
        <w:jc w:val="both"/>
        <w:rPr>
          <w:rFonts w:ascii="Arial" w:hAnsi="Arial"/>
          <w:sz w:val="21"/>
          <w:szCs w:val="21"/>
          <w:highlight w:val="none"/>
          <w:shd w:fill="auto" w:val="clear"/>
          <w:lang w:val="pt-BR"/>
        </w:rPr>
      </w:pPr>
      <w:r>
        <w:rPr>
          <w:rFonts w:ascii="Arial" w:hAnsi="Arial"/>
          <w:sz w:val="21"/>
          <w:szCs w:val="21"/>
          <w:shd w:fill="auto" w:val="clear"/>
          <w:lang w:val="pt-BR"/>
        </w:rPr>
      </w:r>
    </w:p>
    <w:p>
      <w:pPr>
        <w:pStyle w:val="Normal"/>
        <w:spacing w:lineRule="auto" w:line="276"/>
        <w:jc w:val="center"/>
        <w:rPr>
          <w:rFonts w:eastAsia="Carlito" w:cs="Carlito"/>
          <w:b/>
        </w:rPr>
      </w:pPr>
      <w:r>
        <w:rPr>
          <w:rFonts w:ascii="Arial" w:hAnsi="Arial"/>
          <w:sz w:val="21"/>
          <w:szCs w:val="21"/>
          <w:shd w:fill="auto" w:val="clear"/>
          <w:lang w:val="pt-BR"/>
        </w:rPr>
        <w:t>Sala das Sessões, 04 de setembro de 2025</w:t>
      </w:r>
    </w:p>
    <w:p>
      <w:pPr>
        <w:pStyle w:val="Normal"/>
        <w:spacing w:lineRule="auto" w:line="276"/>
        <w:jc w:val="center"/>
        <w:rPr>
          <w:rFonts w:ascii="Arial" w:hAnsi="Arial"/>
          <w:sz w:val="21"/>
          <w:szCs w:val="21"/>
          <w:highlight w:val="none"/>
          <w:shd w:fill="auto" w:val="clear"/>
          <w:lang w:val="pt-BR"/>
        </w:rPr>
      </w:pPr>
      <w:r>
        <w:rPr>
          <w:rFonts w:ascii="Arial" w:hAnsi="Arial"/>
          <w:sz w:val="21"/>
          <w:szCs w:val="21"/>
          <w:shd w:fill="auto" w:val="clear"/>
          <w:lang w:val="pt-BR"/>
        </w:rPr>
      </w:r>
    </w:p>
    <w:p>
      <w:pPr>
        <w:pStyle w:val="Normal"/>
        <w:spacing w:lineRule="auto" w:line="276"/>
        <w:jc w:val="center"/>
        <w:rPr>
          <w:rFonts w:ascii="Arial" w:hAnsi="Arial"/>
          <w:sz w:val="21"/>
          <w:szCs w:val="21"/>
          <w:highlight w:val="none"/>
          <w:shd w:fill="auto" w:val="clear"/>
          <w:lang w:val="pt-BR"/>
        </w:rPr>
      </w:pPr>
      <w:r>
        <w:rPr>
          <w:rFonts w:ascii="Arial" w:hAnsi="Arial"/>
          <w:sz w:val="21"/>
          <w:szCs w:val="21"/>
          <w:shd w:fill="auto" w:val="clear"/>
          <w:lang w:val="pt-BR"/>
        </w:rPr>
      </w:r>
    </w:p>
    <w:p>
      <w:pPr>
        <w:pStyle w:val="Normal"/>
        <w:spacing w:lineRule="auto" w:line="276"/>
        <w:jc w:val="center"/>
        <w:rPr>
          <w:rFonts w:eastAsia="Carlito" w:cs="Carlito"/>
          <w:b/>
        </w:rPr>
      </w:pPr>
      <w:r>
        <w:rPr>
          <w:rFonts w:ascii="Arial" w:hAnsi="Arial"/>
          <w:sz w:val="21"/>
          <w:szCs w:val="21"/>
          <w:shd w:fill="auto" w:val="clear"/>
          <w:lang w:val="pt-BR"/>
        </w:rPr>
        <w:t>Leninha Dimas</w:t>
      </w:r>
    </w:p>
    <w:p>
      <w:pPr>
        <w:pStyle w:val="Normal"/>
        <w:spacing w:lineRule="auto" w:line="276"/>
        <w:jc w:val="center"/>
        <w:rPr>
          <w:rFonts w:ascii="Arial" w:hAnsi="Arial"/>
          <w:sz w:val="21"/>
          <w:szCs w:val="21"/>
          <w:highlight w:val="none"/>
          <w:shd w:fill="auto" w:val="clear"/>
          <w:lang w:val="pt-BR"/>
        </w:rPr>
      </w:pPr>
      <w:r>
        <w:rPr>
          <w:rFonts w:ascii="Arial" w:hAnsi="Arial"/>
          <w:sz w:val="21"/>
          <w:szCs w:val="21"/>
          <w:shd w:fill="auto" w:val="clear"/>
          <w:lang w:val="pt-BR"/>
        </w:rPr>
        <w:t>Vereadora</w:t>
      </w:r>
      <w:r>
        <w:br w:type="page"/>
      </w:r>
    </w:p>
    <w:p>
      <w:pPr>
        <w:pStyle w:val="Normal"/>
        <w:spacing w:lineRule="auto" w:line="276"/>
        <w:jc w:val="center"/>
        <w:rPr>
          <w:rFonts w:ascii="Arial" w:hAnsi="Arial"/>
          <w:b/>
          <w:bCs/>
          <w:sz w:val="24"/>
          <w:szCs w:val="24"/>
          <w:highlight w:val="none"/>
          <w:shd w:fill="auto" w:val="clear"/>
          <w:lang w:val="pt-BR"/>
        </w:rPr>
      </w:pPr>
      <w:r>
        <w:rPr>
          <w:rFonts w:eastAsia="Carlito" w:cs="Carlito" w:ascii="Arial" w:hAnsi="Arial"/>
          <w:b/>
          <w:bCs/>
          <w:sz w:val="24"/>
          <w:szCs w:val="24"/>
          <w:shd w:fill="auto" w:val="clear"/>
          <w:lang w:val="pt-BR"/>
        </w:rPr>
        <w:t>COMISSÃO DE CONSTITUIÇÃO, JUSTIÇA, ASSUNTOS DIVERSOS E REDAÇÃO</w:t>
      </w:r>
    </w:p>
    <w:p>
      <w:pPr>
        <w:pStyle w:val="Normal"/>
        <w:spacing w:lineRule="auto" w:line="276"/>
        <w:jc w:val="center"/>
        <w:rPr>
          <w:rFonts w:eastAsia="Carlito" w:cs="Carlito"/>
        </w:rPr>
      </w:pPr>
      <w:r>
        <w:rPr>
          <w:rFonts w:ascii="Arial" w:hAnsi="Arial"/>
          <w:b/>
          <w:bCs/>
          <w:sz w:val="24"/>
          <w:szCs w:val="24"/>
          <w:shd w:fill="auto" w:val="clear"/>
          <w:lang w:val="pt-BR"/>
        </w:rPr>
      </w:r>
    </w:p>
    <w:p>
      <w:pPr>
        <w:pStyle w:val="Normal"/>
        <w:spacing w:lineRule="auto" w:line="276"/>
        <w:jc w:val="center"/>
        <w:rPr>
          <w:rFonts w:eastAsia="Carlito" w:cs="Carlito"/>
        </w:rPr>
      </w:pPr>
      <w:r>
        <w:rPr>
          <w:rFonts w:ascii="Arial" w:hAnsi="Arial"/>
          <w:b/>
          <w:bCs/>
          <w:sz w:val="24"/>
          <w:szCs w:val="24"/>
          <w:shd w:fill="auto" w:val="clear"/>
          <w:lang w:val="pt-BR"/>
        </w:rPr>
      </w:r>
    </w:p>
    <w:p>
      <w:pPr>
        <w:pStyle w:val="Normal"/>
        <w:spacing w:lineRule="auto" w:line="276"/>
        <w:jc w:val="both"/>
        <w:rPr>
          <w:rFonts w:ascii="Arial" w:hAnsi="Arial"/>
          <w:b/>
          <w:bCs/>
          <w:sz w:val="24"/>
          <w:szCs w:val="24"/>
          <w:highlight w:val="none"/>
          <w:shd w:fill="auto" w:val="clear"/>
          <w:lang w:val="pt-BR"/>
        </w:rPr>
      </w:pPr>
      <w:r>
        <w:rPr>
          <w:rFonts w:eastAsia="Carlito" w:cs="Carlito" w:ascii="Arial" w:hAnsi="Arial"/>
          <w:b/>
          <w:bCs/>
          <w:sz w:val="24"/>
          <w:szCs w:val="24"/>
          <w:shd w:fill="auto" w:val="clear"/>
          <w:lang w:val="pt-BR"/>
        </w:rPr>
        <w:t>PROPOSIÇÃO</w:t>
      </w:r>
      <w:r>
        <w:rPr>
          <w:rFonts w:eastAsia="Carlito" w:cs="Carlito" w:ascii="Arial" w:hAnsi="Arial"/>
          <w:b w:val="false"/>
          <w:bCs w:val="false"/>
          <w:sz w:val="24"/>
          <w:szCs w:val="24"/>
          <w:shd w:fill="auto" w:val="clear"/>
          <w:lang w:val="pt-BR"/>
        </w:rPr>
        <w:tab/>
        <w:t>: Projeto de Lei nº 4.700, de 04 de setembro de 2025</w:t>
      </w:r>
    </w:p>
    <w:p>
      <w:pPr>
        <w:pStyle w:val="Normal"/>
        <w:spacing w:lineRule="auto" w:line="276"/>
        <w:jc w:val="both"/>
        <w:rPr>
          <w:rFonts w:eastAsia="Carlito" w:cs="Carlito"/>
          <w:b w:val="false"/>
          <w:bCs w:val="false"/>
        </w:rPr>
      </w:pPr>
      <w:r>
        <w:rPr>
          <w:rFonts w:ascii="Arial" w:hAnsi="Arial"/>
          <w:b/>
          <w:bCs/>
          <w:sz w:val="24"/>
          <w:szCs w:val="24"/>
          <w:shd w:fill="auto" w:val="clear"/>
          <w:lang w:val="pt-BR"/>
        </w:rPr>
      </w:r>
    </w:p>
    <w:p>
      <w:pPr>
        <w:pStyle w:val="Normal"/>
        <w:spacing w:lineRule="auto" w:line="276"/>
        <w:jc w:val="both"/>
        <w:rPr>
          <w:rFonts w:ascii="Arial" w:hAnsi="Arial"/>
          <w:b/>
          <w:bCs/>
          <w:sz w:val="24"/>
          <w:szCs w:val="24"/>
          <w:highlight w:val="none"/>
          <w:shd w:fill="auto" w:val="clear"/>
          <w:lang w:val="pt-BR"/>
        </w:rPr>
      </w:pPr>
      <w:r>
        <w:rPr>
          <w:rFonts w:eastAsia="Carlito" w:cs="Carlito" w:ascii="Arial" w:hAnsi="Arial"/>
          <w:b/>
          <w:bCs/>
          <w:sz w:val="24"/>
          <w:szCs w:val="24"/>
          <w:shd w:fill="auto" w:val="clear"/>
          <w:lang w:val="pt-BR"/>
        </w:rPr>
        <w:t>EMENTA</w:t>
      </w:r>
      <w:r>
        <w:rPr>
          <w:rFonts w:eastAsia="Carlito" w:cs="Carlito" w:ascii="Arial" w:hAnsi="Arial"/>
          <w:b w:val="false"/>
          <w:bCs w:val="false"/>
          <w:sz w:val="24"/>
          <w:szCs w:val="24"/>
          <w:shd w:fill="auto" w:val="clear"/>
          <w:lang w:val="pt-BR"/>
        </w:rPr>
        <w:tab/>
        <w:tab/>
        <w:t>: Dá denominação de “Dorcas Bomtempo Ameno” à Biblioteca localizada no Centro de Artes e Esportes Unificados – CEU.</w:t>
      </w:r>
    </w:p>
    <w:p>
      <w:pPr>
        <w:pStyle w:val="Normal"/>
        <w:spacing w:lineRule="auto" w:line="276"/>
        <w:jc w:val="both"/>
        <w:rPr>
          <w:rFonts w:eastAsia="Carlito" w:cs="Carlito"/>
          <w:b w:val="false"/>
          <w:bCs w:val="false"/>
        </w:rPr>
      </w:pPr>
      <w:r>
        <w:rPr>
          <w:rFonts w:ascii="Arial" w:hAnsi="Arial"/>
          <w:b/>
          <w:bCs/>
          <w:sz w:val="24"/>
          <w:szCs w:val="24"/>
          <w:shd w:fill="auto" w:val="clear"/>
          <w:lang w:val="pt-BR"/>
        </w:rPr>
      </w:r>
    </w:p>
    <w:p>
      <w:pPr>
        <w:pStyle w:val="Normal"/>
        <w:spacing w:lineRule="auto" w:line="276"/>
        <w:jc w:val="both"/>
        <w:rPr>
          <w:rFonts w:ascii="Arial" w:hAnsi="Arial"/>
          <w:b/>
          <w:bCs/>
          <w:sz w:val="24"/>
          <w:szCs w:val="24"/>
          <w:highlight w:val="none"/>
          <w:shd w:fill="auto" w:val="clear"/>
          <w:lang w:val="pt-BR"/>
        </w:rPr>
      </w:pPr>
      <w:r>
        <w:rPr>
          <w:rFonts w:eastAsia="Carlito" w:cs="Carlito" w:ascii="Arial" w:hAnsi="Arial"/>
          <w:b/>
          <w:bCs/>
          <w:sz w:val="24"/>
          <w:szCs w:val="24"/>
          <w:shd w:fill="auto" w:val="clear"/>
          <w:lang w:val="pt-BR"/>
        </w:rPr>
        <w:t>AUTORIA</w:t>
      </w:r>
      <w:r>
        <w:rPr>
          <w:rFonts w:eastAsia="Carlito" w:cs="Carlito" w:ascii="Arial" w:hAnsi="Arial"/>
          <w:b w:val="false"/>
          <w:bCs w:val="false"/>
          <w:sz w:val="24"/>
          <w:szCs w:val="24"/>
          <w:shd w:fill="auto" w:val="clear"/>
          <w:lang w:val="pt-BR"/>
        </w:rPr>
        <w:tab/>
        <w:tab/>
        <w:t>: Vereadora Leninha Dimas</w:t>
      </w:r>
    </w:p>
    <w:p>
      <w:pPr>
        <w:pStyle w:val="Normal"/>
        <w:spacing w:lineRule="auto" w:line="276"/>
        <w:jc w:val="both"/>
        <w:rPr>
          <w:rFonts w:eastAsia="Carlito" w:cs="Carlito"/>
          <w:b w:val="false"/>
          <w:bCs w:val="false"/>
        </w:rPr>
      </w:pPr>
      <w:r>
        <w:rPr>
          <w:rFonts w:ascii="Arial" w:hAnsi="Arial"/>
          <w:b/>
          <w:bCs/>
          <w:sz w:val="24"/>
          <w:szCs w:val="24"/>
          <w:shd w:fill="auto" w:val="clear"/>
          <w:lang w:val="pt-BR"/>
        </w:rPr>
      </w:r>
    </w:p>
    <w:p>
      <w:pPr>
        <w:pStyle w:val="Normal"/>
        <w:spacing w:lineRule="auto" w:line="276"/>
        <w:jc w:val="both"/>
        <w:rPr>
          <w:rFonts w:ascii="Arial" w:hAnsi="Arial"/>
          <w:b/>
          <w:bCs/>
          <w:sz w:val="24"/>
          <w:szCs w:val="24"/>
          <w:highlight w:val="none"/>
          <w:shd w:fill="auto" w:val="clear"/>
          <w:lang w:val="pt-BR"/>
        </w:rPr>
      </w:pPr>
      <w:r>
        <w:rPr>
          <w:rFonts w:eastAsia="Carlito" w:cs="Carlito" w:ascii="Arial" w:hAnsi="Arial"/>
          <w:b w:val="false"/>
          <w:bCs w:val="false"/>
          <w:sz w:val="24"/>
          <w:szCs w:val="24"/>
          <w:shd w:fill="auto" w:val="clear"/>
          <w:lang w:val="pt-BR"/>
        </w:rPr>
        <w:t xml:space="preserve">Chega a esta Comissão, o incluso Projeto de Lei, de autoria da Vereadora Leninha Dimas, a qual pretende nominar a Biblioteca localizada no Centro de Artes e Esportes Unificados – CEU, homenageando a Senhora </w:t>
      </w:r>
      <w:r>
        <w:rPr>
          <w:rFonts w:eastAsia="Carlito" w:cs="Carlito" w:ascii="Arial" w:hAnsi="Arial"/>
          <w:b/>
          <w:bCs/>
          <w:sz w:val="24"/>
          <w:szCs w:val="24"/>
          <w:shd w:fill="auto" w:val="clear"/>
          <w:lang w:val="pt-BR"/>
        </w:rPr>
        <w:t>Dorcas Bomtempo Ameno</w:t>
      </w:r>
      <w:r>
        <w:rPr>
          <w:rFonts w:eastAsia="Carlito" w:cs="Carlito" w:ascii="Arial" w:hAnsi="Arial"/>
          <w:b w:val="false"/>
          <w:bCs w:val="false"/>
          <w:sz w:val="24"/>
          <w:szCs w:val="24"/>
          <w:shd w:fill="auto" w:val="clear"/>
          <w:lang w:val="pt-BR"/>
        </w:rPr>
        <w:t>.</w:t>
      </w:r>
    </w:p>
    <w:p>
      <w:pPr>
        <w:pStyle w:val="Normal"/>
        <w:spacing w:lineRule="auto" w:line="276"/>
        <w:jc w:val="both"/>
        <w:rPr>
          <w:rFonts w:eastAsia="Carlito" w:cs="Carlito"/>
          <w:b w:val="false"/>
          <w:bCs w:val="false"/>
        </w:rPr>
      </w:pPr>
      <w:r>
        <w:rPr>
          <w:rFonts w:ascii="Arial" w:hAnsi="Arial"/>
          <w:b/>
          <w:bCs/>
          <w:sz w:val="24"/>
          <w:szCs w:val="24"/>
          <w:shd w:fill="auto" w:val="clear"/>
          <w:lang w:val="pt-BR"/>
        </w:rPr>
      </w:r>
    </w:p>
    <w:p>
      <w:pPr>
        <w:pStyle w:val="Normal"/>
        <w:spacing w:lineRule="auto" w:line="276"/>
        <w:jc w:val="both"/>
        <w:rPr>
          <w:rFonts w:ascii="Arial" w:hAnsi="Arial"/>
          <w:b/>
          <w:bCs/>
          <w:sz w:val="24"/>
          <w:szCs w:val="24"/>
          <w:highlight w:val="none"/>
          <w:shd w:fill="auto" w:val="clear"/>
          <w:lang w:val="pt-BR"/>
        </w:rPr>
      </w:pPr>
      <w:r>
        <w:rPr>
          <w:rFonts w:eastAsia="Carlito" w:cs="Carlito" w:ascii="Arial" w:hAnsi="Arial"/>
          <w:b w:val="false"/>
          <w:bCs w:val="false"/>
          <w:sz w:val="24"/>
          <w:szCs w:val="24"/>
          <w:shd w:fill="auto" w:val="clear"/>
          <w:lang w:val="pt-BR"/>
        </w:rPr>
        <w:t>Cuidou a autora de juntar ao processo legislativo atestado de óbito da homenageada, abaixo-assinado da comunidade, além de um histórico da vida da Senhora Dorcas, na forma de justificativa do Projeto.</w:t>
      </w:r>
    </w:p>
    <w:p>
      <w:pPr>
        <w:pStyle w:val="Normal"/>
        <w:spacing w:lineRule="auto" w:line="276"/>
        <w:jc w:val="both"/>
        <w:rPr>
          <w:rFonts w:eastAsia="Carlito" w:cs="Carlito"/>
          <w:b w:val="false"/>
          <w:bCs w:val="false"/>
        </w:rPr>
      </w:pPr>
      <w:r>
        <w:rPr>
          <w:rFonts w:ascii="Arial" w:hAnsi="Arial"/>
          <w:b/>
          <w:bCs/>
          <w:sz w:val="24"/>
          <w:szCs w:val="24"/>
          <w:shd w:fill="auto" w:val="clear"/>
          <w:lang w:val="pt-BR"/>
        </w:rPr>
      </w:r>
    </w:p>
    <w:p>
      <w:pPr>
        <w:pStyle w:val="Normal"/>
        <w:spacing w:lineRule="auto" w:line="276"/>
        <w:jc w:val="both"/>
        <w:rPr>
          <w:rFonts w:ascii="Arial" w:hAnsi="Arial"/>
          <w:b/>
          <w:bCs/>
          <w:sz w:val="24"/>
          <w:szCs w:val="24"/>
          <w:highlight w:val="none"/>
          <w:shd w:fill="auto" w:val="clear"/>
          <w:lang w:val="pt-BR"/>
        </w:rPr>
      </w:pPr>
      <w:r>
        <w:rPr>
          <w:rFonts w:eastAsia="Carlito" w:cs="Carlito" w:ascii="Arial" w:hAnsi="Arial"/>
          <w:b w:val="false"/>
          <w:bCs w:val="false"/>
          <w:sz w:val="24"/>
          <w:szCs w:val="24"/>
          <w:shd w:fill="auto" w:val="clear"/>
          <w:lang w:val="pt-BR"/>
        </w:rPr>
        <w:t>É o que contém a matéria.</w:t>
      </w:r>
    </w:p>
    <w:p>
      <w:pPr>
        <w:pStyle w:val="Normal"/>
        <w:spacing w:lineRule="auto" w:line="276"/>
        <w:jc w:val="both"/>
        <w:rPr>
          <w:rFonts w:eastAsia="Carlito" w:cs="Carlito"/>
          <w:b w:val="false"/>
          <w:bCs w:val="false"/>
        </w:rPr>
      </w:pPr>
      <w:r>
        <w:rPr>
          <w:rFonts w:ascii="Arial" w:hAnsi="Arial"/>
          <w:b/>
          <w:bCs/>
          <w:sz w:val="24"/>
          <w:szCs w:val="24"/>
          <w:shd w:fill="auto" w:val="clear"/>
          <w:lang w:val="pt-BR"/>
        </w:rPr>
      </w:r>
    </w:p>
    <w:p>
      <w:pPr>
        <w:pStyle w:val="Normal"/>
        <w:spacing w:lineRule="auto" w:line="276"/>
        <w:jc w:val="both"/>
        <w:rPr>
          <w:rFonts w:ascii="Arial" w:hAnsi="Arial"/>
          <w:b/>
          <w:bCs/>
          <w:sz w:val="24"/>
          <w:szCs w:val="24"/>
          <w:highlight w:val="none"/>
          <w:shd w:fill="auto" w:val="clear"/>
          <w:lang w:val="pt-BR"/>
        </w:rPr>
      </w:pPr>
      <w:r>
        <w:rPr>
          <w:rFonts w:eastAsia="Carlito" w:cs="Carlito" w:ascii="Arial" w:hAnsi="Arial"/>
          <w:b w:val="false"/>
          <w:bCs w:val="false"/>
          <w:sz w:val="24"/>
          <w:szCs w:val="24"/>
          <w:shd w:fill="auto" w:val="clear"/>
          <w:lang w:val="pt-BR"/>
        </w:rPr>
        <w:t>Analisada, sob a ótica constitucional e legal, nada impede sua regular e normal tramitação, podendo ser aprovada pelo plenário, razão pela qual nos posicionamos favoráveis à matéria.</w:t>
      </w:r>
    </w:p>
    <w:p>
      <w:pPr>
        <w:pStyle w:val="Normal"/>
        <w:spacing w:lineRule="auto" w:line="276"/>
        <w:jc w:val="both"/>
        <w:rPr>
          <w:rFonts w:eastAsia="Carlito" w:cs="Carlito"/>
          <w:b w:val="false"/>
          <w:bCs w:val="false"/>
        </w:rPr>
      </w:pPr>
      <w:r>
        <w:rPr>
          <w:rFonts w:ascii="Arial" w:hAnsi="Arial"/>
          <w:b/>
          <w:bCs/>
          <w:sz w:val="24"/>
          <w:szCs w:val="24"/>
          <w:shd w:fill="auto" w:val="clear"/>
          <w:lang w:val="pt-BR"/>
        </w:rPr>
      </w:r>
    </w:p>
    <w:p>
      <w:pPr>
        <w:pStyle w:val="Normal"/>
        <w:spacing w:lineRule="auto" w:line="276"/>
        <w:jc w:val="both"/>
        <w:rPr>
          <w:rFonts w:ascii="Arial" w:hAnsi="Arial"/>
          <w:b/>
          <w:bCs/>
          <w:sz w:val="24"/>
          <w:szCs w:val="24"/>
          <w:highlight w:val="none"/>
          <w:shd w:fill="auto" w:val="clear"/>
          <w:lang w:val="pt-BR"/>
        </w:rPr>
      </w:pPr>
      <w:r>
        <w:rPr>
          <w:rFonts w:eastAsia="Carlito" w:cs="Carlito" w:ascii="Arial" w:hAnsi="Arial"/>
          <w:b w:val="false"/>
          <w:bCs w:val="false"/>
          <w:sz w:val="24"/>
          <w:szCs w:val="24"/>
          <w:shd w:fill="auto" w:val="clear"/>
          <w:lang w:val="pt-BR"/>
        </w:rPr>
        <w:t>É o nosso voto</w:t>
      </w:r>
    </w:p>
    <w:p>
      <w:pPr>
        <w:pStyle w:val="Normal"/>
        <w:spacing w:lineRule="auto" w:line="276"/>
        <w:jc w:val="both"/>
        <w:rPr>
          <w:rFonts w:eastAsia="Carlito" w:cs="Carlito"/>
          <w:b w:val="false"/>
          <w:bCs w:val="false"/>
        </w:rPr>
      </w:pPr>
      <w:r>
        <w:rPr>
          <w:rFonts w:ascii="Arial" w:hAnsi="Arial"/>
          <w:b/>
          <w:bCs/>
          <w:sz w:val="24"/>
          <w:szCs w:val="24"/>
          <w:shd w:fill="auto" w:val="clear"/>
          <w:lang w:val="pt-BR"/>
        </w:rPr>
      </w:r>
    </w:p>
    <w:p>
      <w:pPr>
        <w:pStyle w:val="Normal"/>
        <w:spacing w:lineRule="auto" w:line="276"/>
        <w:jc w:val="both"/>
        <w:rPr>
          <w:rFonts w:eastAsia="Carlito" w:cs="Carlito"/>
          <w:b w:val="false"/>
          <w:bCs w:val="false"/>
        </w:rPr>
      </w:pPr>
      <w:r>
        <w:rPr>
          <w:rFonts w:ascii="Arial" w:hAnsi="Arial"/>
          <w:b/>
          <w:bCs/>
          <w:sz w:val="24"/>
          <w:szCs w:val="24"/>
          <w:shd w:fill="auto" w:val="clear"/>
          <w:lang w:val="pt-BR"/>
        </w:rPr>
      </w:r>
    </w:p>
    <w:p>
      <w:pPr>
        <w:pStyle w:val="Normal"/>
        <w:spacing w:lineRule="auto" w:line="276"/>
        <w:jc w:val="center"/>
        <w:rPr>
          <w:rFonts w:ascii="Arial" w:hAnsi="Arial"/>
          <w:b/>
          <w:bCs/>
          <w:sz w:val="24"/>
          <w:szCs w:val="24"/>
          <w:highlight w:val="none"/>
          <w:shd w:fill="auto" w:val="clear"/>
          <w:lang w:val="pt-BR"/>
        </w:rPr>
      </w:pPr>
      <w:r>
        <w:rPr>
          <w:rFonts w:eastAsia="Carlito" w:cs="Carlito" w:ascii="Arial" w:hAnsi="Arial"/>
          <w:b w:val="false"/>
          <w:bCs w:val="false"/>
          <w:sz w:val="24"/>
          <w:szCs w:val="24"/>
          <w:shd w:fill="auto" w:val="clear"/>
          <w:lang w:val="pt-BR"/>
        </w:rPr>
        <w:t>Sala das Comissões, 08 de setembro de 2025</w:t>
      </w:r>
    </w:p>
    <w:p>
      <w:pPr>
        <w:pStyle w:val="Normal"/>
        <w:spacing w:lineRule="auto" w:line="276"/>
        <w:jc w:val="center"/>
        <w:rPr>
          <w:rFonts w:eastAsia="Carlito" w:cs="Carlito"/>
          <w:b w:val="false"/>
          <w:bCs w:val="false"/>
        </w:rPr>
      </w:pPr>
      <w:r>
        <w:rPr>
          <w:rFonts w:ascii="Arial" w:hAnsi="Arial"/>
          <w:b/>
          <w:bCs/>
          <w:sz w:val="24"/>
          <w:szCs w:val="24"/>
          <w:shd w:fill="auto" w:val="clear"/>
          <w:lang w:val="pt-BR"/>
        </w:rPr>
      </w:r>
    </w:p>
    <w:p>
      <w:pPr>
        <w:pStyle w:val="Normal"/>
        <w:spacing w:lineRule="auto" w:line="276"/>
        <w:jc w:val="center"/>
        <w:rPr>
          <w:rFonts w:eastAsia="Carlito" w:cs="Carlito"/>
          <w:b w:val="false"/>
          <w:bCs w:val="false"/>
        </w:rPr>
      </w:pPr>
      <w:r>
        <w:rPr>
          <w:rFonts w:ascii="Arial" w:hAnsi="Arial"/>
          <w:b/>
          <w:bCs/>
          <w:sz w:val="24"/>
          <w:szCs w:val="24"/>
          <w:shd w:fill="auto" w:val="clear"/>
          <w:lang w:val="pt-BR"/>
        </w:rPr>
      </w:r>
    </w:p>
    <w:p>
      <w:pPr>
        <w:pStyle w:val="Normal"/>
        <w:spacing w:lineRule="auto" w:line="276"/>
        <w:jc w:val="center"/>
        <w:rPr>
          <w:rFonts w:ascii="Arial" w:hAnsi="Arial"/>
          <w:b/>
          <w:bCs/>
          <w:sz w:val="24"/>
          <w:szCs w:val="24"/>
          <w:highlight w:val="none"/>
          <w:shd w:fill="auto" w:val="clear"/>
          <w:lang w:val="pt-BR"/>
        </w:rPr>
      </w:pPr>
      <w:r>
        <w:rPr>
          <w:rFonts w:eastAsia="Carlito" w:cs="Carlito" w:ascii="Arial" w:hAnsi="Arial"/>
          <w:b w:val="false"/>
          <w:bCs w:val="false"/>
          <w:sz w:val="24"/>
          <w:szCs w:val="24"/>
          <w:shd w:fill="auto" w:val="clear"/>
          <w:lang w:val="pt-BR"/>
        </w:rPr>
        <w:t>Relator</w:t>
      </w:r>
    </w:p>
    <w:p>
      <w:pPr>
        <w:pStyle w:val="Normal"/>
        <w:spacing w:lineRule="auto" w:line="276"/>
        <w:jc w:val="center"/>
        <w:rPr>
          <w:rFonts w:eastAsia="Carlito" w:cs="Carlito"/>
          <w:b w:val="false"/>
          <w:bCs w:val="false"/>
        </w:rPr>
      </w:pPr>
      <w:r>
        <w:rPr>
          <w:rFonts w:ascii="Arial" w:hAnsi="Arial"/>
          <w:b/>
          <w:bCs/>
          <w:sz w:val="24"/>
          <w:szCs w:val="24"/>
          <w:shd w:fill="auto" w:val="clear"/>
          <w:lang w:val="pt-BR"/>
        </w:rPr>
      </w:r>
    </w:p>
    <w:p>
      <w:pPr>
        <w:pStyle w:val="Normal"/>
        <w:spacing w:lineRule="auto" w:line="276"/>
        <w:jc w:val="center"/>
        <w:rPr>
          <w:rFonts w:eastAsia="Carlito" w:cs="Carlito"/>
          <w:b w:val="false"/>
          <w:bCs w:val="false"/>
        </w:rPr>
      </w:pPr>
      <w:r>
        <w:rPr>
          <w:rFonts w:ascii="Arial" w:hAnsi="Arial"/>
          <w:b/>
          <w:bCs/>
          <w:sz w:val="24"/>
          <w:szCs w:val="24"/>
          <w:shd w:fill="auto" w:val="clear"/>
          <w:lang w:val="pt-BR"/>
        </w:rPr>
      </w:r>
    </w:p>
    <w:p>
      <w:pPr>
        <w:pStyle w:val="Normal"/>
        <w:spacing w:lineRule="auto" w:line="276"/>
        <w:jc w:val="both"/>
        <w:rPr>
          <w:rFonts w:ascii="Arial" w:hAnsi="Arial"/>
          <w:b/>
          <w:bCs/>
          <w:sz w:val="24"/>
          <w:szCs w:val="24"/>
          <w:highlight w:val="none"/>
          <w:shd w:fill="auto" w:val="clear"/>
          <w:lang w:val="pt-BR"/>
        </w:rPr>
      </w:pPr>
      <w:r>
        <w:rPr>
          <w:rFonts w:eastAsia="Carlito" w:cs="Carlito" w:ascii="Arial" w:hAnsi="Arial"/>
          <w:b w:val="false"/>
          <w:bCs w:val="false"/>
          <w:sz w:val="24"/>
          <w:szCs w:val="24"/>
          <w:shd w:fill="auto" w:val="clear"/>
          <w:lang w:val="pt-BR"/>
        </w:rPr>
        <w:t>DE ACORDO COM O VOTO DO RELATOR:</w:t>
      </w:r>
      <w:r>
        <w:br w:type="page"/>
      </w:r>
    </w:p>
    <w:p>
      <w:pPr>
        <w:pStyle w:val="Normal"/>
        <w:spacing w:lineRule="auto" w:line="276"/>
        <w:jc w:val="both"/>
        <w:rPr>
          <w:rFonts w:ascii="Arial" w:hAnsi="Arial"/>
          <w:b/>
          <w:bCs/>
          <w:sz w:val="24"/>
          <w:szCs w:val="24"/>
          <w:highlight w:val="none"/>
          <w:shd w:fill="auto" w:val="clear"/>
          <w:lang w:val="pt-BR"/>
        </w:rPr>
      </w:pPr>
      <w:r>
        <w:rPr>
          <w:rFonts w:eastAsia="Carlito" w:cs="Carlito" w:ascii="Arial" w:hAnsi="Arial"/>
          <w:b/>
          <w:bCs/>
          <w:sz w:val="24"/>
          <w:szCs w:val="24"/>
          <w:shd w:fill="auto" w:val="clear"/>
          <w:lang w:val="pt-BR"/>
        </w:rPr>
        <w:t>COMISSÃO DE ADMINISTRAÇÃO PÚBLICA, ÉTICA POLÍTICO ADMINISTRATIVA</w:t>
      </w:r>
    </w:p>
    <w:p>
      <w:pPr>
        <w:pStyle w:val="Normal"/>
        <w:spacing w:lineRule="auto" w:line="276"/>
        <w:jc w:val="center"/>
        <w:rPr>
          <w:rFonts w:eastAsia="Carlito" w:cs="Carlito"/>
        </w:rPr>
      </w:pPr>
      <w:r>
        <w:rPr>
          <w:rFonts w:ascii="Arial" w:hAnsi="Arial"/>
          <w:b/>
          <w:bCs/>
          <w:sz w:val="24"/>
          <w:szCs w:val="24"/>
          <w:shd w:fill="auto" w:val="clear"/>
          <w:lang w:val="pt-BR"/>
        </w:rPr>
      </w:r>
    </w:p>
    <w:p>
      <w:pPr>
        <w:pStyle w:val="Normal"/>
        <w:spacing w:lineRule="auto" w:line="276"/>
        <w:jc w:val="center"/>
        <w:rPr>
          <w:rFonts w:eastAsia="Carlito" w:cs="Carlito"/>
        </w:rPr>
      </w:pPr>
      <w:r>
        <w:rPr>
          <w:rFonts w:ascii="Arial" w:hAnsi="Arial"/>
          <w:b/>
          <w:bCs/>
          <w:sz w:val="24"/>
          <w:szCs w:val="24"/>
          <w:shd w:fill="auto" w:val="clear"/>
          <w:lang w:val="pt-BR"/>
        </w:rPr>
      </w:r>
    </w:p>
    <w:p>
      <w:pPr>
        <w:pStyle w:val="Normal"/>
        <w:spacing w:lineRule="auto" w:line="276"/>
        <w:jc w:val="both"/>
        <w:rPr>
          <w:rFonts w:ascii="Arial" w:hAnsi="Arial"/>
          <w:b/>
          <w:bCs/>
          <w:sz w:val="24"/>
          <w:szCs w:val="24"/>
          <w:highlight w:val="none"/>
          <w:shd w:fill="auto" w:val="clear"/>
          <w:lang w:val="pt-BR"/>
        </w:rPr>
      </w:pPr>
      <w:r>
        <w:rPr>
          <w:rFonts w:eastAsia="Carlito" w:cs="Carlito" w:ascii="Arial" w:hAnsi="Arial"/>
          <w:b/>
          <w:bCs/>
          <w:sz w:val="24"/>
          <w:szCs w:val="24"/>
          <w:shd w:fill="auto" w:val="clear"/>
          <w:lang w:val="pt-BR"/>
        </w:rPr>
        <w:t>PROPOSIÇÃO</w:t>
      </w:r>
      <w:r>
        <w:rPr>
          <w:rFonts w:eastAsia="Carlito" w:cs="Carlito" w:ascii="Arial" w:hAnsi="Arial"/>
          <w:b w:val="false"/>
          <w:bCs w:val="false"/>
          <w:sz w:val="24"/>
          <w:szCs w:val="24"/>
          <w:shd w:fill="auto" w:val="clear"/>
          <w:lang w:val="pt-BR"/>
        </w:rPr>
        <w:tab/>
        <w:t>: Projeto de Lei nº 4.700, de 04 de setembro de 2025</w:t>
      </w:r>
    </w:p>
    <w:p>
      <w:pPr>
        <w:pStyle w:val="Normal"/>
        <w:spacing w:lineRule="auto" w:line="276"/>
        <w:jc w:val="both"/>
        <w:rPr>
          <w:rFonts w:eastAsia="Carlito" w:cs="Carlito"/>
          <w:b w:val="false"/>
          <w:bCs w:val="false"/>
        </w:rPr>
      </w:pPr>
      <w:r>
        <w:rPr>
          <w:rFonts w:ascii="Arial" w:hAnsi="Arial"/>
          <w:b/>
          <w:bCs/>
          <w:sz w:val="24"/>
          <w:szCs w:val="24"/>
          <w:shd w:fill="auto" w:val="clear"/>
          <w:lang w:val="pt-BR"/>
        </w:rPr>
      </w:r>
    </w:p>
    <w:p>
      <w:pPr>
        <w:pStyle w:val="Normal"/>
        <w:spacing w:lineRule="auto" w:line="276"/>
        <w:jc w:val="both"/>
        <w:rPr>
          <w:rFonts w:ascii="Arial" w:hAnsi="Arial"/>
          <w:b/>
          <w:bCs/>
          <w:sz w:val="24"/>
          <w:szCs w:val="24"/>
          <w:highlight w:val="none"/>
          <w:shd w:fill="auto" w:val="clear"/>
          <w:lang w:val="pt-BR"/>
        </w:rPr>
      </w:pPr>
      <w:r>
        <w:rPr>
          <w:rFonts w:eastAsia="Carlito" w:cs="Carlito" w:ascii="Arial" w:hAnsi="Arial"/>
          <w:b/>
          <w:bCs/>
          <w:sz w:val="24"/>
          <w:szCs w:val="24"/>
          <w:shd w:fill="auto" w:val="clear"/>
          <w:lang w:val="pt-BR"/>
        </w:rPr>
        <w:t>EMENTA</w:t>
      </w:r>
      <w:r>
        <w:rPr>
          <w:rFonts w:eastAsia="Carlito" w:cs="Carlito" w:ascii="Arial" w:hAnsi="Arial"/>
          <w:b w:val="false"/>
          <w:bCs w:val="false"/>
          <w:sz w:val="24"/>
          <w:szCs w:val="24"/>
          <w:shd w:fill="auto" w:val="clear"/>
          <w:lang w:val="pt-BR"/>
        </w:rPr>
        <w:tab/>
        <w:tab/>
        <w:t>: Dá denominação de “Dorcas Bomtempo Ameno” à Biblioteca localizada no Centro de Artes e Esportes Unificados – CEU.</w:t>
      </w:r>
    </w:p>
    <w:p>
      <w:pPr>
        <w:pStyle w:val="Normal"/>
        <w:spacing w:lineRule="auto" w:line="276"/>
        <w:jc w:val="both"/>
        <w:rPr>
          <w:rFonts w:eastAsia="Carlito" w:cs="Carlito"/>
          <w:b w:val="false"/>
          <w:bCs w:val="false"/>
        </w:rPr>
      </w:pPr>
      <w:r>
        <w:rPr>
          <w:rFonts w:ascii="Arial" w:hAnsi="Arial"/>
          <w:b/>
          <w:bCs/>
          <w:sz w:val="24"/>
          <w:szCs w:val="24"/>
          <w:shd w:fill="auto" w:val="clear"/>
          <w:lang w:val="pt-BR"/>
        </w:rPr>
      </w:r>
    </w:p>
    <w:p>
      <w:pPr>
        <w:pStyle w:val="Normal"/>
        <w:spacing w:lineRule="auto" w:line="276"/>
        <w:jc w:val="both"/>
        <w:rPr>
          <w:rFonts w:ascii="Arial" w:hAnsi="Arial"/>
          <w:b/>
          <w:bCs/>
          <w:sz w:val="24"/>
          <w:szCs w:val="24"/>
          <w:highlight w:val="none"/>
          <w:shd w:fill="auto" w:val="clear"/>
          <w:lang w:val="pt-BR"/>
        </w:rPr>
      </w:pPr>
      <w:r>
        <w:rPr>
          <w:rFonts w:eastAsia="Carlito" w:cs="Carlito" w:ascii="Arial" w:hAnsi="Arial"/>
          <w:b/>
          <w:bCs/>
          <w:sz w:val="24"/>
          <w:szCs w:val="24"/>
          <w:shd w:fill="auto" w:val="clear"/>
          <w:lang w:val="pt-BR"/>
        </w:rPr>
        <w:t>AUTORIA</w:t>
      </w:r>
      <w:r>
        <w:rPr>
          <w:rFonts w:eastAsia="Carlito" w:cs="Carlito" w:ascii="Arial" w:hAnsi="Arial"/>
          <w:b w:val="false"/>
          <w:bCs w:val="false"/>
          <w:sz w:val="24"/>
          <w:szCs w:val="24"/>
          <w:shd w:fill="auto" w:val="clear"/>
          <w:lang w:val="pt-BR"/>
        </w:rPr>
        <w:tab/>
        <w:tab/>
        <w:t>: Vereadora Leninha Dimas</w:t>
      </w:r>
    </w:p>
    <w:p>
      <w:pPr>
        <w:pStyle w:val="Normal"/>
        <w:spacing w:lineRule="auto" w:line="276"/>
        <w:jc w:val="both"/>
        <w:rPr>
          <w:rFonts w:eastAsia="Carlito" w:cs="Carlito"/>
          <w:b w:val="false"/>
          <w:bCs w:val="false"/>
        </w:rPr>
      </w:pPr>
      <w:r>
        <w:rPr>
          <w:rFonts w:ascii="Arial" w:hAnsi="Arial"/>
          <w:b/>
          <w:bCs/>
          <w:sz w:val="24"/>
          <w:szCs w:val="24"/>
          <w:shd w:fill="auto" w:val="clear"/>
          <w:lang w:val="pt-BR"/>
        </w:rPr>
      </w:r>
    </w:p>
    <w:p>
      <w:pPr>
        <w:pStyle w:val="Normal"/>
        <w:spacing w:lineRule="auto" w:line="276"/>
        <w:jc w:val="both"/>
        <w:rPr>
          <w:rFonts w:ascii="Arial" w:hAnsi="Arial"/>
          <w:b/>
          <w:bCs/>
          <w:sz w:val="24"/>
          <w:szCs w:val="24"/>
          <w:highlight w:val="none"/>
          <w:shd w:fill="auto" w:val="clear"/>
          <w:lang w:val="pt-BR"/>
        </w:rPr>
      </w:pPr>
      <w:r>
        <w:rPr>
          <w:rFonts w:eastAsia="Carlito" w:cs="Carlito" w:ascii="Arial" w:hAnsi="Arial"/>
          <w:b w:val="false"/>
          <w:bCs w:val="false"/>
          <w:sz w:val="24"/>
          <w:szCs w:val="24"/>
          <w:shd w:fill="auto" w:val="clear"/>
          <w:lang w:val="pt-BR"/>
        </w:rPr>
        <w:t xml:space="preserve">Chega a esta Comissão, o incluso Projeto de Lei, de autoria da Vereadora Leninha Dimas, a qual pretende nominar a Biblioteca localizada no Centro de Artes e Esportes Unificados – CEU, homenageando a Senhora </w:t>
      </w:r>
      <w:r>
        <w:rPr>
          <w:rFonts w:eastAsia="Carlito" w:cs="Carlito" w:ascii="Arial" w:hAnsi="Arial"/>
          <w:b/>
          <w:bCs/>
          <w:sz w:val="24"/>
          <w:szCs w:val="24"/>
          <w:shd w:fill="auto" w:val="clear"/>
          <w:lang w:val="pt-BR"/>
        </w:rPr>
        <w:t>Dorcas Bomtempo Ameno</w:t>
      </w:r>
      <w:r>
        <w:rPr>
          <w:rFonts w:eastAsia="Carlito" w:cs="Carlito" w:ascii="Arial" w:hAnsi="Arial"/>
          <w:b w:val="false"/>
          <w:bCs w:val="false"/>
          <w:sz w:val="24"/>
          <w:szCs w:val="24"/>
          <w:shd w:fill="auto" w:val="clear"/>
          <w:lang w:val="pt-BR"/>
        </w:rPr>
        <w:t>.</w:t>
      </w:r>
    </w:p>
    <w:p>
      <w:pPr>
        <w:pStyle w:val="Normal"/>
        <w:spacing w:lineRule="auto" w:line="276"/>
        <w:jc w:val="both"/>
        <w:rPr>
          <w:rFonts w:eastAsia="Carlito" w:cs="Carlito"/>
          <w:b w:val="false"/>
          <w:bCs w:val="false"/>
        </w:rPr>
      </w:pPr>
      <w:r>
        <w:rPr>
          <w:rFonts w:ascii="Arial" w:hAnsi="Arial"/>
          <w:b/>
          <w:bCs/>
          <w:sz w:val="24"/>
          <w:szCs w:val="24"/>
          <w:shd w:fill="auto" w:val="clear"/>
          <w:lang w:val="pt-BR"/>
        </w:rPr>
      </w:r>
    </w:p>
    <w:p>
      <w:pPr>
        <w:pStyle w:val="Normal"/>
        <w:spacing w:lineRule="auto" w:line="276"/>
        <w:jc w:val="both"/>
        <w:rPr>
          <w:rFonts w:ascii="Arial" w:hAnsi="Arial"/>
          <w:b/>
          <w:bCs/>
          <w:sz w:val="24"/>
          <w:szCs w:val="24"/>
          <w:highlight w:val="none"/>
          <w:shd w:fill="auto" w:val="clear"/>
          <w:lang w:val="pt-BR"/>
        </w:rPr>
      </w:pPr>
      <w:r>
        <w:rPr>
          <w:rFonts w:eastAsia="Carlito" w:cs="Carlito" w:ascii="Arial" w:hAnsi="Arial"/>
          <w:b w:val="false"/>
          <w:bCs w:val="false"/>
          <w:sz w:val="24"/>
          <w:szCs w:val="24"/>
          <w:shd w:fill="auto" w:val="clear"/>
          <w:lang w:val="pt-BR"/>
        </w:rPr>
        <w:t>Cuidou a autora de juntar ao processo legislativo atestado de óbito da homenageada, abaixo-assinado da comunidade, além de um histórico da vida da Senhora Dorcas, na forma de justificativa do Projeto.</w:t>
      </w:r>
    </w:p>
    <w:p>
      <w:pPr>
        <w:pStyle w:val="Normal"/>
        <w:spacing w:lineRule="auto" w:line="276"/>
        <w:jc w:val="both"/>
        <w:rPr>
          <w:rFonts w:eastAsia="Carlito" w:cs="Carlito"/>
          <w:b w:val="false"/>
          <w:bCs w:val="false"/>
        </w:rPr>
      </w:pPr>
      <w:r>
        <w:rPr>
          <w:rFonts w:ascii="Arial" w:hAnsi="Arial"/>
          <w:b/>
          <w:bCs/>
          <w:sz w:val="24"/>
          <w:szCs w:val="24"/>
          <w:shd w:fill="auto" w:val="clear"/>
          <w:lang w:val="pt-BR"/>
        </w:rPr>
      </w:r>
    </w:p>
    <w:p>
      <w:pPr>
        <w:pStyle w:val="Normal"/>
        <w:spacing w:lineRule="auto" w:line="276"/>
        <w:jc w:val="both"/>
        <w:rPr>
          <w:rFonts w:ascii="Arial" w:hAnsi="Arial"/>
          <w:b/>
          <w:bCs/>
          <w:sz w:val="24"/>
          <w:szCs w:val="24"/>
          <w:highlight w:val="none"/>
          <w:shd w:fill="auto" w:val="clear"/>
          <w:lang w:val="pt-BR"/>
        </w:rPr>
      </w:pPr>
      <w:r>
        <w:rPr>
          <w:rFonts w:eastAsia="Carlito" w:cs="Carlito" w:ascii="Arial" w:hAnsi="Arial"/>
          <w:b w:val="false"/>
          <w:bCs w:val="false"/>
          <w:sz w:val="24"/>
          <w:szCs w:val="24"/>
          <w:shd w:fill="auto" w:val="clear"/>
          <w:lang w:val="pt-BR"/>
        </w:rPr>
        <w:t>É o que contém a matéria.</w:t>
      </w:r>
    </w:p>
    <w:p>
      <w:pPr>
        <w:pStyle w:val="Normal"/>
        <w:spacing w:lineRule="auto" w:line="276"/>
        <w:jc w:val="both"/>
        <w:rPr>
          <w:rFonts w:eastAsia="Carlito" w:cs="Carlito"/>
          <w:b w:val="false"/>
          <w:bCs w:val="false"/>
        </w:rPr>
      </w:pPr>
      <w:r>
        <w:rPr>
          <w:rFonts w:ascii="Arial" w:hAnsi="Arial"/>
          <w:b/>
          <w:bCs/>
          <w:sz w:val="24"/>
          <w:szCs w:val="24"/>
          <w:shd w:fill="auto" w:val="clear"/>
          <w:lang w:val="pt-BR"/>
        </w:rPr>
      </w:r>
    </w:p>
    <w:p>
      <w:pPr>
        <w:pStyle w:val="Normal"/>
        <w:spacing w:lineRule="auto" w:line="276"/>
        <w:jc w:val="both"/>
        <w:rPr>
          <w:rFonts w:ascii="Arial" w:hAnsi="Arial"/>
          <w:b/>
          <w:bCs/>
          <w:sz w:val="24"/>
          <w:szCs w:val="24"/>
          <w:highlight w:val="none"/>
          <w:shd w:fill="auto" w:val="clear"/>
          <w:lang w:val="pt-BR"/>
        </w:rPr>
      </w:pPr>
      <w:r>
        <w:rPr>
          <w:rFonts w:eastAsia="Carlito" w:cs="Carlito" w:ascii="Arial" w:hAnsi="Arial"/>
          <w:b w:val="false"/>
          <w:bCs w:val="false"/>
          <w:sz w:val="24"/>
          <w:szCs w:val="24"/>
          <w:shd w:fill="auto" w:val="clear"/>
          <w:lang w:val="pt-BR"/>
        </w:rPr>
        <w:t>Analisada a matéria em seu mérito, parabenizamos a autora pela justa homenagem à Dona Dorcas, razão pela qual nos posicionamos favoráveis a sua aprovação pela Casa.</w:t>
      </w:r>
    </w:p>
    <w:p>
      <w:pPr>
        <w:pStyle w:val="Normal"/>
        <w:spacing w:lineRule="auto" w:line="276"/>
        <w:jc w:val="both"/>
        <w:rPr>
          <w:rFonts w:eastAsia="Carlito" w:cs="Carlito"/>
          <w:b w:val="false"/>
          <w:bCs w:val="false"/>
        </w:rPr>
      </w:pPr>
      <w:r>
        <w:rPr>
          <w:rFonts w:ascii="Arial" w:hAnsi="Arial"/>
          <w:b/>
          <w:bCs/>
          <w:sz w:val="24"/>
          <w:szCs w:val="24"/>
          <w:shd w:fill="auto" w:val="clear"/>
          <w:lang w:val="pt-BR"/>
        </w:rPr>
      </w:r>
    </w:p>
    <w:p>
      <w:pPr>
        <w:pStyle w:val="Normal"/>
        <w:spacing w:lineRule="auto" w:line="276"/>
        <w:jc w:val="both"/>
        <w:rPr>
          <w:rFonts w:ascii="Arial" w:hAnsi="Arial"/>
          <w:b/>
          <w:bCs/>
          <w:sz w:val="24"/>
          <w:szCs w:val="24"/>
          <w:highlight w:val="none"/>
          <w:shd w:fill="auto" w:val="clear"/>
          <w:lang w:val="pt-BR"/>
        </w:rPr>
      </w:pPr>
      <w:r>
        <w:rPr>
          <w:rFonts w:eastAsia="Carlito" w:cs="Carlito" w:ascii="Arial" w:hAnsi="Arial"/>
          <w:b w:val="false"/>
          <w:bCs w:val="false"/>
          <w:sz w:val="24"/>
          <w:szCs w:val="24"/>
          <w:shd w:fill="auto" w:val="clear"/>
          <w:lang w:val="pt-BR"/>
        </w:rPr>
        <w:t>É o nosso voto</w:t>
      </w:r>
    </w:p>
    <w:p>
      <w:pPr>
        <w:pStyle w:val="Normal"/>
        <w:spacing w:lineRule="auto" w:line="276"/>
        <w:jc w:val="both"/>
        <w:rPr>
          <w:rFonts w:eastAsia="Carlito" w:cs="Carlito"/>
          <w:b w:val="false"/>
          <w:bCs w:val="false"/>
        </w:rPr>
      </w:pPr>
      <w:r>
        <w:rPr>
          <w:rFonts w:ascii="Arial" w:hAnsi="Arial"/>
          <w:b/>
          <w:bCs/>
          <w:sz w:val="24"/>
          <w:szCs w:val="24"/>
          <w:shd w:fill="auto" w:val="clear"/>
          <w:lang w:val="pt-BR"/>
        </w:rPr>
      </w:r>
    </w:p>
    <w:p>
      <w:pPr>
        <w:pStyle w:val="Normal"/>
        <w:spacing w:lineRule="auto" w:line="276"/>
        <w:jc w:val="both"/>
        <w:rPr>
          <w:rFonts w:eastAsia="Carlito" w:cs="Carlito"/>
          <w:b w:val="false"/>
          <w:bCs w:val="false"/>
        </w:rPr>
      </w:pPr>
      <w:r>
        <w:rPr>
          <w:rFonts w:ascii="Arial" w:hAnsi="Arial"/>
          <w:b/>
          <w:bCs/>
          <w:sz w:val="24"/>
          <w:szCs w:val="24"/>
          <w:shd w:fill="auto" w:val="clear"/>
          <w:lang w:val="pt-BR"/>
        </w:rPr>
      </w:r>
    </w:p>
    <w:p>
      <w:pPr>
        <w:pStyle w:val="Normal"/>
        <w:spacing w:lineRule="auto" w:line="276"/>
        <w:jc w:val="center"/>
        <w:rPr>
          <w:rFonts w:ascii="Arial" w:hAnsi="Arial"/>
          <w:b/>
          <w:bCs/>
          <w:sz w:val="24"/>
          <w:szCs w:val="24"/>
          <w:highlight w:val="none"/>
          <w:shd w:fill="auto" w:val="clear"/>
          <w:lang w:val="pt-BR"/>
        </w:rPr>
      </w:pPr>
      <w:r>
        <w:rPr>
          <w:rFonts w:eastAsia="Carlito" w:cs="Carlito" w:ascii="Arial" w:hAnsi="Arial"/>
          <w:b w:val="false"/>
          <w:bCs w:val="false"/>
          <w:sz w:val="24"/>
          <w:szCs w:val="24"/>
          <w:shd w:fill="auto" w:val="clear"/>
          <w:lang w:val="pt-BR"/>
        </w:rPr>
        <w:t>Sala das Comissões, 08 de setembro de 2025</w:t>
      </w:r>
    </w:p>
    <w:p>
      <w:pPr>
        <w:pStyle w:val="Normal"/>
        <w:spacing w:lineRule="auto" w:line="276"/>
        <w:jc w:val="center"/>
        <w:rPr>
          <w:rFonts w:eastAsia="Carlito" w:cs="Carlito"/>
          <w:b w:val="false"/>
          <w:bCs w:val="false"/>
        </w:rPr>
      </w:pPr>
      <w:r>
        <w:rPr>
          <w:rFonts w:ascii="Arial" w:hAnsi="Arial"/>
          <w:b/>
          <w:bCs/>
          <w:sz w:val="24"/>
          <w:szCs w:val="24"/>
          <w:shd w:fill="auto" w:val="clear"/>
          <w:lang w:val="pt-BR"/>
        </w:rPr>
      </w:r>
    </w:p>
    <w:p>
      <w:pPr>
        <w:pStyle w:val="Normal"/>
        <w:spacing w:lineRule="auto" w:line="276"/>
        <w:jc w:val="center"/>
        <w:rPr>
          <w:rFonts w:eastAsia="Carlito" w:cs="Carlito"/>
          <w:b w:val="false"/>
          <w:bCs w:val="false"/>
        </w:rPr>
      </w:pPr>
      <w:r>
        <w:rPr>
          <w:rFonts w:ascii="Arial" w:hAnsi="Arial"/>
          <w:b/>
          <w:bCs/>
          <w:sz w:val="24"/>
          <w:szCs w:val="24"/>
          <w:shd w:fill="auto" w:val="clear"/>
          <w:lang w:val="pt-BR"/>
        </w:rPr>
      </w:r>
    </w:p>
    <w:p>
      <w:pPr>
        <w:pStyle w:val="Normal"/>
        <w:spacing w:lineRule="auto" w:line="276"/>
        <w:jc w:val="center"/>
        <w:rPr>
          <w:rFonts w:ascii="Arial" w:hAnsi="Arial"/>
          <w:b/>
          <w:bCs/>
          <w:sz w:val="24"/>
          <w:szCs w:val="24"/>
          <w:highlight w:val="none"/>
          <w:shd w:fill="auto" w:val="clear"/>
          <w:lang w:val="pt-BR"/>
        </w:rPr>
      </w:pPr>
      <w:r>
        <w:rPr>
          <w:rFonts w:eastAsia="Carlito" w:cs="Carlito" w:ascii="Arial" w:hAnsi="Arial"/>
          <w:b w:val="false"/>
          <w:bCs w:val="false"/>
          <w:sz w:val="24"/>
          <w:szCs w:val="24"/>
          <w:shd w:fill="auto" w:val="clear"/>
          <w:lang w:val="pt-BR"/>
        </w:rPr>
        <w:t>Relator</w:t>
      </w:r>
    </w:p>
    <w:p>
      <w:pPr>
        <w:pStyle w:val="Normal"/>
        <w:spacing w:lineRule="auto" w:line="276"/>
        <w:jc w:val="center"/>
        <w:rPr>
          <w:rFonts w:eastAsia="Carlito" w:cs="Carlito"/>
          <w:b w:val="false"/>
          <w:bCs w:val="false"/>
        </w:rPr>
      </w:pPr>
      <w:r>
        <w:rPr>
          <w:rFonts w:ascii="Arial" w:hAnsi="Arial"/>
          <w:b/>
          <w:bCs/>
          <w:sz w:val="24"/>
          <w:szCs w:val="24"/>
          <w:shd w:fill="auto" w:val="clear"/>
          <w:lang w:val="pt-BR"/>
        </w:rPr>
      </w:r>
    </w:p>
    <w:p>
      <w:pPr>
        <w:pStyle w:val="Normal"/>
        <w:spacing w:lineRule="auto" w:line="276"/>
        <w:jc w:val="center"/>
        <w:rPr>
          <w:rFonts w:eastAsia="Carlito" w:cs="Carlito"/>
          <w:b w:val="false"/>
          <w:bCs w:val="false"/>
        </w:rPr>
      </w:pPr>
      <w:r>
        <w:rPr>
          <w:rFonts w:ascii="Arial" w:hAnsi="Arial"/>
          <w:b/>
          <w:bCs/>
          <w:sz w:val="24"/>
          <w:szCs w:val="24"/>
          <w:shd w:fill="auto" w:val="clear"/>
          <w:lang w:val="pt-BR"/>
        </w:rPr>
      </w:r>
    </w:p>
    <w:p>
      <w:pPr>
        <w:pStyle w:val="Normal"/>
        <w:spacing w:lineRule="auto" w:line="276"/>
        <w:jc w:val="both"/>
        <w:rPr>
          <w:rFonts w:ascii="Arial" w:hAnsi="Arial"/>
          <w:b/>
          <w:bCs/>
          <w:sz w:val="24"/>
          <w:szCs w:val="24"/>
          <w:highlight w:val="none"/>
          <w:shd w:fill="auto" w:val="clear"/>
          <w:lang w:val="pt-BR"/>
        </w:rPr>
      </w:pPr>
      <w:r>
        <w:rPr>
          <w:rFonts w:eastAsia="Carlito" w:cs="Carlito" w:ascii="Arial" w:hAnsi="Arial"/>
          <w:b w:val="false"/>
          <w:bCs w:val="false"/>
          <w:sz w:val="24"/>
          <w:szCs w:val="24"/>
          <w:shd w:fill="auto" w:val="clear"/>
          <w:lang w:val="pt-BR"/>
        </w:rPr>
        <w:t>DE ACORDO COM O VOTO DO RELATOR:</w:t>
      </w:r>
    </w:p>
    <w:sectPr>
      <w:type w:val="nextPage"/>
      <w:pgSz w:w="11906" w:h="16838"/>
      <w:pgMar w:left="1701" w:right="1134" w:gutter="0" w:header="0" w:top="2268" w:footer="0" w:bottom="1134"/>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Georgia">
    <w:charset w:val="00"/>
    <w:family w:val="roman"/>
    <w:pitch w:val="variable"/>
  </w:font>
  <w:font w:name="Arial">
    <w:charset w:val="01"/>
    <w:family w:val="swiss"/>
    <w:pitch w:val="variable"/>
  </w:font>
</w:fonts>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Liberation Serif" w:cs="Liberation Serif"/>
        <w:sz w:val="24"/>
        <w:szCs w:val="24"/>
        <w:lang w:val="en-US" w:eastAsia="zh-CN" w:bidi="hi-IN"/>
      </w:rPr>
    </w:rPrDefault>
    <w:pPrDefault>
      <w:pPr>
        <w:suppressAutoHyphens w:val="true"/>
      </w:pPr>
    </w:pPrDefault>
  </w:docDefaults>
  <w:style w:type="paragraph" w:styleId="Normal">
    <w:name w:val="Normal"/>
    <w:qFormat/>
    <w:pPr>
      <w:widowControl/>
      <w:bidi w:val="0"/>
      <w:spacing w:before="0" w:after="0"/>
      <w:jc w:val="left"/>
    </w:pPr>
    <w:rPr>
      <w:rFonts w:ascii="Liberation Serif" w:hAnsi="Liberation Serif" w:eastAsia="Liberation Serif" w:cs="Liberation Serif"/>
      <w:color w:val="auto"/>
      <w:kern w:val="0"/>
      <w:sz w:val="24"/>
      <w:szCs w:val="24"/>
      <w:lang w:val="en-US" w:eastAsia="zh-CN" w:bidi="hi-IN"/>
    </w:rPr>
  </w:style>
  <w:style w:type="paragraph" w:styleId="Heading1">
    <w:name w:val="Heading 1"/>
    <w:basedOn w:val="Normal1"/>
    <w:next w:val="Normal1"/>
    <w:qFormat/>
    <w:pPr>
      <w:keepNext w:val="true"/>
      <w:keepLines/>
      <w:pageBreakBefore w:val="false"/>
      <w:spacing w:lineRule="auto" w:line="240" w:before="480" w:after="120"/>
    </w:pPr>
    <w:rPr>
      <w:b/>
      <w:sz w:val="48"/>
      <w:szCs w:val="48"/>
    </w:rPr>
  </w:style>
  <w:style w:type="paragraph" w:styleId="Heading2">
    <w:name w:val="Heading 2"/>
    <w:basedOn w:val="Normal1"/>
    <w:next w:val="Normal1"/>
    <w:qFormat/>
    <w:pPr>
      <w:keepNext w:val="true"/>
      <w:keepLines/>
      <w:pageBreakBefore w:val="false"/>
      <w:spacing w:lineRule="auto" w:line="240" w:before="360" w:after="80"/>
    </w:pPr>
    <w:rPr>
      <w:b/>
      <w:sz w:val="36"/>
      <w:szCs w:val="36"/>
    </w:rPr>
  </w:style>
  <w:style w:type="paragraph" w:styleId="Heading3">
    <w:name w:val="Heading 3"/>
    <w:basedOn w:val="Normal1"/>
    <w:next w:val="Normal1"/>
    <w:qFormat/>
    <w:pPr>
      <w:keepNext w:val="true"/>
      <w:keepLines/>
      <w:pageBreakBefore w:val="false"/>
      <w:spacing w:lineRule="auto" w:line="240" w:before="280" w:after="80"/>
    </w:pPr>
    <w:rPr>
      <w:b/>
      <w:sz w:val="28"/>
      <w:szCs w:val="28"/>
    </w:rPr>
  </w:style>
  <w:style w:type="paragraph" w:styleId="Heading4">
    <w:name w:val="Heading 4"/>
    <w:basedOn w:val="Normal1"/>
    <w:next w:val="Normal1"/>
    <w:qFormat/>
    <w:pPr>
      <w:keepNext w:val="true"/>
      <w:keepLines/>
      <w:pageBreakBefore w:val="false"/>
      <w:spacing w:lineRule="auto" w:line="240" w:before="240" w:after="40"/>
    </w:pPr>
    <w:rPr>
      <w:b/>
      <w:sz w:val="24"/>
      <w:szCs w:val="24"/>
    </w:rPr>
  </w:style>
  <w:style w:type="paragraph" w:styleId="Heading5">
    <w:name w:val="Heading 5"/>
    <w:basedOn w:val="Normal1"/>
    <w:next w:val="Normal1"/>
    <w:qFormat/>
    <w:pPr>
      <w:keepNext w:val="true"/>
      <w:keepLines/>
      <w:pageBreakBefore w:val="false"/>
      <w:spacing w:lineRule="auto" w:line="240" w:before="220" w:after="40"/>
    </w:pPr>
    <w:rPr>
      <w:b/>
      <w:sz w:val="22"/>
      <w:szCs w:val="22"/>
    </w:rPr>
  </w:style>
  <w:style w:type="paragraph" w:styleId="Heading6">
    <w:name w:val="Heading 6"/>
    <w:basedOn w:val="Normal1"/>
    <w:next w:val="Normal1"/>
    <w:qFormat/>
    <w:pPr>
      <w:keepNext w:val="true"/>
      <w:keepLines/>
      <w:pageBreakBefore w:val="false"/>
      <w:spacing w:lineRule="auto" w:line="240" w:before="200" w:after="40"/>
    </w:pPr>
    <w:rPr>
      <w:b/>
      <w:sz w:val="20"/>
      <w:szCs w:val="20"/>
    </w:rPr>
  </w:style>
  <w:style w:type="paragraph" w:styleId="Ttulo">
    <w:name w:val="Título"/>
    <w:basedOn w:val="Normal1"/>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1"/>
    <w:pPr>
      <w:spacing w:lineRule="auto" w:line="276" w:before="0" w:after="140"/>
    </w:pPr>
    <w:rPr/>
  </w:style>
  <w:style w:type="paragraph" w:styleId="List">
    <w:name w:val="List"/>
    <w:basedOn w:val="BodyText"/>
    <w:pPr/>
    <w:rPr>
      <w:rFonts w:cs="Arial"/>
    </w:rPr>
  </w:style>
  <w:style w:type="paragraph" w:styleId="Caption">
    <w:name w:val="Caption"/>
    <w:basedOn w:val="Normal1"/>
    <w:qFormat/>
    <w:pPr>
      <w:suppressLineNumbers/>
      <w:spacing w:before="120" w:after="120"/>
    </w:pPr>
    <w:rPr>
      <w:rFonts w:cs="Arial"/>
      <w:i/>
      <w:iCs/>
      <w:sz w:val="24"/>
      <w:szCs w:val="24"/>
    </w:rPr>
  </w:style>
  <w:style w:type="paragraph" w:styleId="Ndice">
    <w:name w:val="Índice"/>
    <w:basedOn w:val="Normal1"/>
    <w:qFormat/>
    <w:pPr>
      <w:suppressLineNumbers/>
    </w:pPr>
    <w:rPr>
      <w:rFonts w:cs="Arial"/>
    </w:rPr>
  </w:style>
  <w:style w:type="paragraph" w:styleId="Normal1" w:default="1">
    <w:name w:val="normal1"/>
    <w:qFormat/>
    <w:pPr>
      <w:widowControl/>
      <w:bidi w:val="0"/>
      <w:spacing w:before="0" w:after="0"/>
      <w:jc w:val="left"/>
    </w:pPr>
    <w:rPr>
      <w:rFonts w:ascii="Liberation Serif" w:hAnsi="Liberation Serif" w:eastAsia="Liberation Serif" w:cs="Liberation Serif"/>
      <w:color w:val="auto"/>
      <w:kern w:val="0"/>
      <w:sz w:val="24"/>
      <w:szCs w:val="24"/>
      <w:lang w:val="en-US" w:eastAsia="zh-CN" w:bidi="hi-IN"/>
    </w:rPr>
  </w:style>
  <w:style w:type="paragraph" w:styleId="Title">
    <w:name w:val="Title"/>
    <w:basedOn w:val="Normal1"/>
    <w:next w:val="Normal1"/>
    <w:qFormat/>
    <w:pPr>
      <w:keepNext w:val="true"/>
      <w:keepLines/>
      <w:pageBreakBefore w:val="false"/>
      <w:spacing w:lineRule="auto" w:line="240" w:before="480" w:after="120"/>
    </w:pPr>
    <w:rPr>
      <w:b/>
      <w:sz w:val="72"/>
      <w:szCs w:val="72"/>
    </w:rPr>
  </w:style>
  <w:style w:type="paragraph" w:styleId="Subtitle">
    <w:name w:val="Subtitle"/>
    <w:basedOn w:val="Normal1"/>
    <w:next w:val="Normal1"/>
    <w:qFormat/>
    <w:pPr>
      <w:keepNext w:val="true"/>
      <w:keepLines/>
      <w:pageBreakBefore w:val="false"/>
      <w:spacing w:lineRule="auto" w:line="240" w:before="360" w:after="80"/>
    </w:pPr>
    <w:rPr>
      <w:rFonts w:ascii="Georgia" w:hAnsi="Georgia" w:eastAsia="Georgia" w:cs="Georgia"/>
      <w:i/>
      <w:color w:val="666666"/>
      <w:sz w:val="48"/>
      <w:szCs w:val="48"/>
    </w:rPr>
  </w:style>
  <w:style w:type="table" w:default="1" w:styleId="TableNormal">
    <w:name w:val="TableNormal"/>
    <w:tblPr>
      <w:tblCellMar>
        <w:top w:w="100" w:type="dxa"/>
        <w:left w:w="100" w:type="dxa"/>
        <w:bottom w:w="100" w:type="dxa"/>
        <w:right w:w="10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jLAkcT4dLajFiHjq5qiROe2hbxig==">CgMxLjA4AHIhMUpUWlhLb0FaTFNkNjdGWDU4ZGx5OFR2NUo4Rk51Ung0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
  <TotalTime>7</TotalTime>
  <Application>LibreOffice/24.2.3.2$Windows_X86_64 LibreOffice_project/433d9c2ded56988e8a90e6b2e771ee4e6a5ab2ba</Application>
  <AppVersion>15.0000</AppVersion>
  <Pages>4</Pages>
  <Words>760</Words>
  <Characters>4003</Characters>
  <CharactersWithSpaces>4734</CharactersWithSpaces>
  <Paragraphs>46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2025-09-02T14:01:22Z</dcterms:created>
  <dc:creator/>
  <dc:description/>
  <dc:language>pt-BR</dc:language>
  <cp:lastModifiedBy/>
  <dcterms:modified xsi:type="dcterms:W3CDTF">2025-09-08T10:51:18Z</dcterms:modified>
  <cp:revision>1</cp:revision>
  <dc:subject/>
  <dc:title/>
</cp:coreProperties>
</file>