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13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À SENHORA HELLEN CRISTINA LUIZA LEONCIO DE SOUZA NASCIMENTO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199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</w:t>
      </w:r>
      <w:r w:rsidDel="00000000" w:rsidR="00000000" w:rsidRPr="00000000">
        <w:rPr>
          <w:rFonts w:ascii="Arial" w:cs="Arial" w:eastAsia="Arial" w:hAnsi="Arial"/>
          <w:rtl w:val="0"/>
        </w:rPr>
        <w:t xml:space="preserve">à Senhora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HELLEN CRISTINA LUIZA LEONCIO DE SOUZA NASCIMENTO</w:t>
      </w:r>
      <w:r w:rsidDel="00000000" w:rsidR="00000000" w:rsidRPr="00000000">
        <w:rPr>
          <w:rFonts w:ascii="Arial" w:cs="Arial" w:eastAsia="Arial" w:hAnsi="Arial"/>
          <w:rtl w:val="0"/>
        </w:rPr>
        <w:t xml:space="preserve">, vencedora na  Categoria III - Educador Integrador – Sala de Aula 1º ao 5º ano, do prêmio Educador Integrador 2025, da Fundação Aperam Acesita, com o projeto “Alfabetização Matemática por meio de Práticas de Educação Financeira”, desenvolvido na Escola Municipal Novo Tempo de Timóteo.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04 de dezembr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Professor Diogo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</w:t>
      </w:r>
      <w:r w:rsidDel="00000000" w:rsidR="00000000" w:rsidRPr="00000000">
        <w:rPr>
          <w:rFonts w:ascii="Arial" w:cs="Arial" w:eastAsia="Arial" w:hAnsi="Arial"/>
          <w:rtl w:val="0"/>
        </w:rPr>
        <w:t xml:space="preserve">04/12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  <w:tab/>
        <w:tab/>
        <w:t xml:space="preserve">       PRESIDENTE:___________________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" w:default="1">
    <w:name w:val="normal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1111">
    <w:name w:val="normal1111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1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1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Ejn8eoqR7EgTwsd+R2AQjuMHrA==">CgMxLjA4AHIhMTVVNUJ1RGN5RDZ2VFFwYXFpckFEMDRSdVRneGt2NFl4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